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0C1D" w14:textId="77777777" w:rsidR="00C21783" w:rsidRPr="00A23CED" w:rsidRDefault="00C21783" w:rsidP="00C21783">
      <w:pPr>
        <w:spacing w:after="0" w:line="240" w:lineRule="auto"/>
        <w:jc w:val="both"/>
        <w:rPr>
          <w:rFonts w:ascii="Lora" w:hAnsi="Lora"/>
          <w:lang w:val="en-US"/>
        </w:rPr>
      </w:pPr>
    </w:p>
    <w:p w14:paraId="32F0D0E0" w14:textId="008AC2F7" w:rsidR="00AF589A" w:rsidRPr="002C3D03" w:rsidRDefault="002C3D03" w:rsidP="00AF589A">
      <w:pPr>
        <w:pStyle w:val="a7"/>
        <w:spacing w:before="184" w:line="204" w:lineRule="auto"/>
        <w:ind w:right="247"/>
        <w:rPr>
          <w:rFonts w:ascii="Lora" w:hAnsi="Lora"/>
          <w:sz w:val="20"/>
          <w:szCs w:val="20"/>
          <w:lang w:val="uk-UA"/>
        </w:rPr>
      </w:pPr>
      <w:r>
        <w:rPr>
          <w:rFonts w:ascii="Lora" w:hAnsi="Lora"/>
          <w:sz w:val="20"/>
          <w:szCs w:val="20"/>
          <w:lang w:val="uk-UA"/>
        </w:rPr>
        <w:t xml:space="preserve">На підставі пропозиції декана Факультету Соціальних Наук Університету святих Кирила та Мефодія в Трнаві (далі тільки </w:t>
      </w:r>
      <w:r w:rsidRPr="002C3D03">
        <w:rPr>
          <w:rFonts w:ascii="Lora" w:hAnsi="Lora"/>
          <w:sz w:val="20"/>
          <w:szCs w:val="20"/>
          <w:lang w:val="en-US"/>
        </w:rPr>
        <w:t>“</w:t>
      </w:r>
      <w:r>
        <w:rPr>
          <w:rFonts w:ascii="Lora" w:hAnsi="Lora"/>
          <w:sz w:val="20"/>
          <w:szCs w:val="20"/>
          <w:lang w:val="en-US"/>
        </w:rPr>
        <w:t>FSV UCM</w:t>
      </w:r>
      <w:r w:rsidRPr="002C3D03">
        <w:rPr>
          <w:rFonts w:ascii="Lora" w:hAnsi="Lora"/>
          <w:sz w:val="20"/>
          <w:szCs w:val="20"/>
          <w:lang w:val="en-US"/>
        </w:rPr>
        <w:t>”</w:t>
      </w:r>
      <w:r>
        <w:rPr>
          <w:rFonts w:ascii="Lora" w:hAnsi="Lora"/>
          <w:sz w:val="20"/>
          <w:szCs w:val="20"/>
          <w:lang w:val="uk-UA"/>
        </w:rPr>
        <w:t xml:space="preserve">) та затверджені Академічного сенату </w:t>
      </w:r>
      <w:r>
        <w:rPr>
          <w:rFonts w:ascii="Lora" w:hAnsi="Lora"/>
          <w:sz w:val="20"/>
          <w:szCs w:val="20"/>
          <w:lang w:val="en-US"/>
        </w:rPr>
        <w:t>FSV UCM</w:t>
      </w:r>
      <w:r>
        <w:rPr>
          <w:rFonts w:ascii="Lora" w:hAnsi="Lora"/>
          <w:sz w:val="20"/>
          <w:szCs w:val="20"/>
          <w:lang w:val="uk-UA"/>
        </w:rPr>
        <w:t xml:space="preserve">  (далі тільки </w:t>
      </w:r>
      <w:r>
        <w:rPr>
          <w:rFonts w:ascii="Lora" w:hAnsi="Lora"/>
          <w:sz w:val="20"/>
          <w:szCs w:val="20"/>
          <w:lang w:val="en-US"/>
        </w:rPr>
        <w:t>“AS</w:t>
      </w:r>
      <w:r>
        <w:rPr>
          <w:rFonts w:ascii="Lora" w:hAnsi="Lora"/>
          <w:sz w:val="20"/>
          <w:szCs w:val="20"/>
          <w:lang w:val="uk-UA"/>
        </w:rPr>
        <w:t xml:space="preserve"> </w:t>
      </w:r>
      <w:r>
        <w:rPr>
          <w:rFonts w:ascii="Lora" w:hAnsi="Lora"/>
          <w:sz w:val="20"/>
          <w:szCs w:val="20"/>
          <w:lang w:val="en-US"/>
        </w:rPr>
        <w:t>FSV”</w:t>
      </w:r>
      <w:r>
        <w:rPr>
          <w:rFonts w:ascii="Lora" w:hAnsi="Lora"/>
          <w:sz w:val="20"/>
          <w:szCs w:val="20"/>
          <w:lang w:val="uk-UA"/>
        </w:rPr>
        <w:t>) 10 січня 2023 року погоджуюсь з</w:t>
      </w:r>
    </w:p>
    <w:p w14:paraId="57B74C96" w14:textId="77777777" w:rsidR="002C3D03" w:rsidRPr="002C3D03" w:rsidRDefault="002C3D03" w:rsidP="002C3D03">
      <w:pPr>
        <w:rPr>
          <w:rFonts w:ascii="Lora" w:hAnsi="Lora"/>
          <w:b/>
          <w:lang w:val="uk-UA"/>
        </w:rPr>
      </w:pPr>
    </w:p>
    <w:p w14:paraId="585B4F25" w14:textId="1E12AD2B" w:rsidR="00C21783" w:rsidRPr="002C3D03" w:rsidRDefault="002C3D03" w:rsidP="00C21783">
      <w:pPr>
        <w:tabs>
          <w:tab w:val="left" w:pos="5954"/>
          <w:tab w:val="left" w:pos="7088"/>
          <w:tab w:val="left" w:pos="7371"/>
          <w:tab w:val="left" w:pos="8080"/>
        </w:tabs>
        <w:jc w:val="center"/>
        <w:rPr>
          <w:rFonts w:ascii="Lora" w:hAnsi="Lora"/>
          <w:b/>
          <w:caps/>
          <w:lang w:val="uk-UA"/>
        </w:rPr>
      </w:pPr>
      <w:r>
        <w:rPr>
          <w:rFonts w:ascii="Lora" w:hAnsi="Lora"/>
          <w:b/>
          <w:lang w:val="uk-UA"/>
        </w:rPr>
        <w:t>ПРАВИЛА ПРИЙОМУ В АКАДЕМІЧНОМУ РОЦІ 2023/2024</w:t>
      </w:r>
    </w:p>
    <w:p w14:paraId="68045A17" w14:textId="3838F55A" w:rsidR="00C21783" w:rsidRPr="002C3D03" w:rsidRDefault="00C21783" w:rsidP="00C21783">
      <w:pPr>
        <w:spacing w:after="0"/>
        <w:ind w:left="2124" w:firstLine="708"/>
        <w:rPr>
          <w:rFonts w:ascii="Lora" w:hAnsi="Lora"/>
          <w:b/>
          <w:caps/>
          <w:lang w:val="ru-RU"/>
        </w:rPr>
      </w:pPr>
      <w:r w:rsidRPr="00C21783">
        <w:rPr>
          <w:rFonts w:ascii="Lora" w:hAnsi="Lora"/>
          <w:b/>
          <w:caps/>
        </w:rPr>
        <w:t xml:space="preserve">         </w:t>
      </w:r>
      <w:r w:rsidR="002C3D03">
        <w:rPr>
          <w:rFonts w:ascii="Lora" w:hAnsi="Lora"/>
          <w:b/>
          <w:caps/>
          <w:lang w:val="uk-UA"/>
        </w:rPr>
        <w:t xml:space="preserve">ФАКУЛЬТЕТ СОЦІАЛЬНИХ НАУК </w:t>
      </w:r>
      <w:r w:rsidR="002C3D03">
        <w:rPr>
          <w:rFonts w:ascii="Lora" w:hAnsi="Lora"/>
          <w:b/>
          <w:caps/>
          <w:lang w:val="en-US"/>
        </w:rPr>
        <w:t>UCM</w:t>
      </w:r>
    </w:p>
    <w:p w14:paraId="66A84D5B" w14:textId="621CA056" w:rsidR="00C21783" w:rsidRPr="002C3D03" w:rsidRDefault="00C21783" w:rsidP="00C21783">
      <w:pPr>
        <w:spacing w:after="0"/>
        <w:rPr>
          <w:rFonts w:ascii="Lora" w:hAnsi="Lora"/>
          <w:caps/>
        </w:rPr>
      </w:pPr>
      <w:r w:rsidRPr="00C21783">
        <w:rPr>
          <w:rFonts w:ascii="Lora" w:hAnsi="Lora"/>
          <w:caps/>
        </w:rPr>
        <w:t xml:space="preserve">                                                            Nám. J. Herdu 2, 917 01 </w:t>
      </w:r>
      <w:r w:rsidR="002C3D03">
        <w:rPr>
          <w:rFonts w:ascii="Lora" w:hAnsi="Lora"/>
          <w:caps/>
          <w:lang w:val="uk-UA"/>
        </w:rPr>
        <w:t>Трнава</w:t>
      </w:r>
    </w:p>
    <w:p w14:paraId="33387A96" w14:textId="18C3A9C8" w:rsidR="002C3D03" w:rsidRDefault="002C3D03" w:rsidP="00C21783">
      <w:pPr>
        <w:spacing w:after="0"/>
        <w:rPr>
          <w:rFonts w:ascii="Lora" w:hAnsi="Lora"/>
        </w:rPr>
      </w:pPr>
    </w:p>
    <w:p w14:paraId="2555169B" w14:textId="77777777" w:rsidR="002C3D03" w:rsidRPr="00C21783" w:rsidRDefault="002C3D03" w:rsidP="00C21783">
      <w:pPr>
        <w:spacing w:after="0"/>
        <w:rPr>
          <w:rFonts w:ascii="Lora" w:hAnsi="Lora"/>
        </w:rPr>
      </w:pPr>
    </w:p>
    <w:p w14:paraId="61AC83E8" w14:textId="46A5529D" w:rsidR="00C21783" w:rsidRPr="00C21783" w:rsidRDefault="002C3D03" w:rsidP="00C21783">
      <w:pPr>
        <w:spacing w:after="0"/>
        <w:rPr>
          <w:rFonts w:ascii="Lora" w:hAnsi="Lora"/>
        </w:rPr>
      </w:pPr>
      <w:r>
        <w:rPr>
          <w:rFonts w:ascii="Lora" w:hAnsi="Lora"/>
          <w:lang w:val="uk-UA"/>
        </w:rPr>
        <w:t>Телефон</w:t>
      </w:r>
      <w:r w:rsidR="00C21783" w:rsidRPr="00C21783">
        <w:rPr>
          <w:rFonts w:ascii="Lora" w:hAnsi="Lora"/>
        </w:rPr>
        <w:t>.: 033/5565 516, 517</w:t>
      </w:r>
    </w:p>
    <w:p w14:paraId="324D520B" w14:textId="77777777" w:rsidR="00C21783" w:rsidRPr="00C21783" w:rsidRDefault="00C21783" w:rsidP="00C21783">
      <w:pPr>
        <w:spacing w:after="0"/>
        <w:rPr>
          <w:rFonts w:ascii="Lora" w:hAnsi="Lora"/>
        </w:rPr>
      </w:pPr>
      <w:r w:rsidRPr="00C21783">
        <w:rPr>
          <w:rFonts w:ascii="Lora" w:hAnsi="Lora"/>
        </w:rPr>
        <w:t xml:space="preserve">E-mail: </w:t>
      </w:r>
      <w:r w:rsidRPr="00C21783">
        <w:rPr>
          <w:rFonts w:ascii="Lora" w:hAnsi="Lora"/>
          <w:u w:val="single"/>
        </w:rPr>
        <w:t>studijne_fsv@ucm.sk</w:t>
      </w:r>
    </w:p>
    <w:p w14:paraId="5B514603" w14:textId="6E2A852D" w:rsidR="00C21783" w:rsidRPr="00C21783" w:rsidRDefault="002C3D03" w:rsidP="00C21783">
      <w:pPr>
        <w:spacing w:after="0"/>
        <w:rPr>
          <w:rFonts w:ascii="Lora" w:hAnsi="Lora"/>
        </w:rPr>
      </w:pPr>
      <w:r>
        <w:rPr>
          <w:rFonts w:ascii="Lora" w:hAnsi="Lora"/>
          <w:lang w:val="uk-UA"/>
        </w:rPr>
        <w:t>Веб-сайт</w:t>
      </w:r>
      <w:r w:rsidR="00C21783" w:rsidRPr="00C21783">
        <w:rPr>
          <w:rFonts w:ascii="Lora" w:hAnsi="Lora"/>
        </w:rPr>
        <w:t xml:space="preserve">: </w:t>
      </w:r>
      <w:hyperlink r:id="rId7" w:history="1">
        <w:r w:rsidR="00C21783" w:rsidRPr="00C21783">
          <w:rPr>
            <w:rStyle w:val="a5"/>
            <w:rFonts w:ascii="Lora" w:hAnsi="Lora"/>
          </w:rPr>
          <w:t>http://www.fsv.ucm.sk</w:t>
        </w:r>
      </w:hyperlink>
    </w:p>
    <w:p w14:paraId="240F6E6D" w14:textId="5D6BF6EF" w:rsidR="002C3D03" w:rsidRDefault="002C3D03" w:rsidP="002C3D03">
      <w:pPr>
        <w:tabs>
          <w:tab w:val="left" w:pos="4111"/>
          <w:tab w:val="left" w:pos="4678"/>
          <w:tab w:val="left" w:pos="5670"/>
          <w:tab w:val="left" w:pos="5812"/>
          <w:tab w:val="left" w:pos="6379"/>
        </w:tabs>
        <w:spacing w:after="0"/>
        <w:rPr>
          <w:rFonts w:ascii="Lora" w:hAnsi="Lora"/>
          <w:b/>
        </w:rPr>
      </w:pPr>
    </w:p>
    <w:p w14:paraId="32D48634" w14:textId="77777777" w:rsidR="002C3D03" w:rsidRDefault="002C3D03" w:rsidP="002C3D03">
      <w:pPr>
        <w:tabs>
          <w:tab w:val="left" w:pos="4111"/>
          <w:tab w:val="left" w:pos="4678"/>
          <w:tab w:val="left" w:pos="5670"/>
          <w:tab w:val="left" w:pos="5812"/>
          <w:tab w:val="left" w:pos="6379"/>
        </w:tabs>
        <w:spacing w:after="0"/>
        <w:rPr>
          <w:rFonts w:ascii="Lora" w:hAnsi="Lora"/>
          <w:b/>
        </w:rPr>
      </w:pPr>
    </w:p>
    <w:p w14:paraId="1F416584" w14:textId="77777777" w:rsidR="002C3D03" w:rsidRDefault="002C3D03" w:rsidP="002C3D03">
      <w:pPr>
        <w:tabs>
          <w:tab w:val="left" w:pos="4111"/>
          <w:tab w:val="left" w:pos="4678"/>
          <w:tab w:val="left" w:pos="5670"/>
          <w:tab w:val="left" w:pos="5812"/>
          <w:tab w:val="left" w:pos="6379"/>
        </w:tabs>
        <w:spacing w:after="0"/>
        <w:rPr>
          <w:rFonts w:ascii="Lora" w:hAnsi="Lora"/>
          <w:b/>
          <w:bCs/>
          <w:lang w:val="uk-UA"/>
        </w:rPr>
      </w:pPr>
      <w:r>
        <w:rPr>
          <w:rFonts w:ascii="Lora" w:hAnsi="Lora"/>
          <w:b/>
          <w:bCs/>
          <w:lang w:val="uk-UA"/>
        </w:rPr>
        <w:t>Акредитовані навчальні програми</w:t>
      </w:r>
    </w:p>
    <w:p w14:paraId="28901619" w14:textId="2BA4B8B6" w:rsidR="002C3D03" w:rsidRDefault="002C3D03" w:rsidP="002C3D03">
      <w:pPr>
        <w:tabs>
          <w:tab w:val="left" w:pos="4111"/>
          <w:tab w:val="left" w:pos="4678"/>
          <w:tab w:val="left" w:pos="5670"/>
          <w:tab w:val="left" w:pos="5812"/>
          <w:tab w:val="left" w:pos="6379"/>
        </w:tabs>
        <w:spacing w:after="0"/>
        <w:rPr>
          <w:rFonts w:ascii="Lora" w:hAnsi="Lora"/>
          <w:b/>
          <w:lang w:val="uk-UA"/>
        </w:rPr>
      </w:pPr>
      <w:r>
        <w:rPr>
          <w:rFonts w:ascii="Lora" w:hAnsi="Lora"/>
          <w:b/>
          <w:bCs/>
          <w:lang w:val="uk-UA"/>
        </w:rPr>
        <w:t>навчання в словацькій мові</w:t>
      </w:r>
      <w:r w:rsidR="00C21783" w:rsidRPr="00C21783">
        <w:rPr>
          <w:rFonts w:ascii="Lora" w:hAnsi="Lora"/>
          <w:b/>
        </w:rPr>
        <w:t xml:space="preserve">:                          </w:t>
      </w:r>
      <w:r>
        <w:rPr>
          <w:rFonts w:ascii="Lora" w:hAnsi="Lora"/>
          <w:b/>
          <w:lang w:val="uk-UA"/>
        </w:rPr>
        <w:t xml:space="preserve">    </w:t>
      </w:r>
    </w:p>
    <w:p w14:paraId="192D2048" w14:textId="3C87E75C" w:rsidR="002C3D03" w:rsidRDefault="002C3D03" w:rsidP="002C3D03">
      <w:pPr>
        <w:tabs>
          <w:tab w:val="left" w:pos="4111"/>
          <w:tab w:val="left" w:pos="4678"/>
          <w:tab w:val="left" w:pos="5670"/>
          <w:tab w:val="left" w:pos="5812"/>
          <w:tab w:val="left" w:pos="6379"/>
        </w:tabs>
        <w:spacing w:after="0"/>
        <w:rPr>
          <w:rFonts w:ascii="Lora" w:hAnsi="Lora"/>
          <w:b/>
          <w:sz w:val="16"/>
          <w:szCs w:val="16"/>
          <w:lang w:val="uk-UA"/>
        </w:rPr>
      </w:pPr>
      <w:r>
        <w:rPr>
          <w:rFonts w:ascii="Lora" w:hAnsi="Lora"/>
          <w:b/>
          <w:lang w:val="uk-UA"/>
        </w:rPr>
        <w:t xml:space="preserve">                                                              </w:t>
      </w:r>
      <w:r>
        <w:rPr>
          <w:rFonts w:ascii="Lora" w:hAnsi="Lora"/>
          <w:b/>
          <w:sz w:val="16"/>
          <w:szCs w:val="16"/>
          <w:lang w:val="uk-UA"/>
        </w:rPr>
        <w:t xml:space="preserve">Форма                    </w:t>
      </w:r>
      <w:r w:rsidRPr="002C3D03">
        <w:rPr>
          <w:rFonts w:ascii="Lora" w:hAnsi="Lora"/>
          <w:b/>
          <w:sz w:val="16"/>
          <w:szCs w:val="16"/>
          <w:lang w:val="uk-UA"/>
        </w:rPr>
        <w:t>Ступінь</w:t>
      </w:r>
      <w:r>
        <w:rPr>
          <w:rFonts w:ascii="Lora" w:hAnsi="Lora"/>
          <w:b/>
          <w:sz w:val="16"/>
          <w:szCs w:val="16"/>
          <w:lang w:val="uk-UA"/>
        </w:rPr>
        <w:t xml:space="preserve">            </w:t>
      </w:r>
      <w:r>
        <w:rPr>
          <w:rFonts w:ascii="Lora" w:hAnsi="Lora"/>
          <w:b/>
          <w:sz w:val="16"/>
          <w:szCs w:val="16"/>
          <w:lang w:val="uk-UA"/>
        </w:rPr>
        <w:t>Тривалість</w:t>
      </w:r>
      <w:r>
        <w:rPr>
          <w:rFonts w:ascii="Lora" w:hAnsi="Lora"/>
          <w:b/>
          <w:sz w:val="16"/>
          <w:szCs w:val="16"/>
          <w:lang w:val="uk-UA"/>
        </w:rPr>
        <w:t xml:space="preserve">              </w:t>
      </w:r>
      <w:r w:rsidRPr="002C3D03">
        <w:rPr>
          <w:rFonts w:ascii="Lora" w:hAnsi="Lora"/>
          <w:b/>
          <w:bCs/>
          <w:sz w:val="16"/>
          <w:szCs w:val="16"/>
          <w:lang w:val="uk-UA"/>
        </w:rPr>
        <w:t>Очікувана кількість</w:t>
      </w:r>
    </w:p>
    <w:p w14:paraId="32EB23E5" w14:textId="1D8BAE22" w:rsidR="00C21783" w:rsidRPr="002C3D03" w:rsidRDefault="002C3D03" w:rsidP="002C3D03">
      <w:pPr>
        <w:tabs>
          <w:tab w:val="left" w:pos="4111"/>
          <w:tab w:val="left" w:pos="4678"/>
          <w:tab w:val="left" w:pos="5670"/>
          <w:tab w:val="left" w:pos="5812"/>
          <w:tab w:val="left" w:pos="6379"/>
        </w:tabs>
        <w:spacing w:after="0"/>
        <w:rPr>
          <w:rFonts w:ascii="Lora" w:hAnsi="Lora"/>
          <w:b/>
        </w:rPr>
      </w:pPr>
      <w:r>
        <w:rPr>
          <w:rFonts w:ascii="Lora" w:hAnsi="Lora"/>
          <w:b/>
          <w:sz w:val="16"/>
          <w:szCs w:val="16"/>
          <w:lang w:val="uk-UA"/>
        </w:rPr>
        <w:t xml:space="preserve">                                                                                      навчання</w:t>
      </w:r>
      <w:r w:rsidR="00C21783" w:rsidRPr="002C3D03">
        <w:rPr>
          <w:rFonts w:ascii="Lora" w:hAnsi="Lora"/>
          <w:b/>
          <w:sz w:val="16"/>
          <w:szCs w:val="16"/>
        </w:rPr>
        <w:t xml:space="preserve"> </w:t>
      </w:r>
      <w:r w:rsidRPr="002C3D03">
        <w:rPr>
          <w:rFonts w:ascii="Lora" w:hAnsi="Lora"/>
          <w:b/>
          <w:sz w:val="16"/>
          <w:szCs w:val="16"/>
          <w:lang w:val="uk-UA"/>
        </w:rPr>
        <w:t xml:space="preserve">  </w:t>
      </w:r>
      <w:r>
        <w:rPr>
          <w:rFonts w:ascii="Lora" w:hAnsi="Lora"/>
          <w:b/>
          <w:sz w:val="16"/>
          <w:szCs w:val="16"/>
          <w:lang w:val="uk-UA"/>
        </w:rPr>
        <w:t xml:space="preserve">                                </w:t>
      </w:r>
      <w:r w:rsidRPr="002C3D03">
        <w:rPr>
          <w:rFonts w:ascii="Lora" w:hAnsi="Lora"/>
          <w:b/>
          <w:sz w:val="16"/>
          <w:szCs w:val="16"/>
          <w:lang w:val="uk-UA"/>
        </w:rPr>
        <w:t xml:space="preserve"> </w:t>
      </w:r>
      <w:r>
        <w:rPr>
          <w:rFonts w:ascii="Lora" w:hAnsi="Lora"/>
          <w:b/>
          <w:sz w:val="16"/>
          <w:szCs w:val="16"/>
          <w:lang w:val="uk-UA"/>
        </w:rPr>
        <w:t xml:space="preserve">     навчання                 </w:t>
      </w:r>
      <w:r w:rsidRPr="002C3D03">
        <w:rPr>
          <w:rFonts w:ascii="Lora" w:hAnsi="Lora"/>
          <w:b/>
          <w:bCs/>
          <w:sz w:val="16"/>
          <w:szCs w:val="16"/>
          <w:lang w:val="uk-UA"/>
        </w:rPr>
        <w:t>заявок</w:t>
      </w:r>
      <w:r w:rsidR="00C21783" w:rsidRPr="00C21783">
        <w:rPr>
          <w:rFonts w:ascii="Lora" w:hAnsi="Lora"/>
          <w:sz w:val="16"/>
          <w:szCs w:val="16"/>
        </w:rPr>
        <w:tab/>
      </w:r>
      <w:r w:rsidR="00C21783" w:rsidRPr="00C21783">
        <w:rPr>
          <w:rFonts w:ascii="Lora" w:hAnsi="Lora"/>
          <w:sz w:val="16"/>
          <w:szCs w:val="16"/>
        </w:rPr>
        <w:tab/>
      </w:r>
      <w:r w:rsidR="00C21783" w:rsidRPr="00C21783">
        <w:rPr>
          <w:rFonts w:ascii="Lora" w:hAnsi="Lora"/>
          <w:sz w:val="16"/>
          <w:szCs w:val="16"/>
        </w:rPr>
        <w:tab/>
      </w:r>
      <w:r w:rsidR="00C21783" w:rsidRPr="00C21783">
        <w:rPr>
          <w:rFonts w:ascii="Lora" w:hAnsi="Lora"/>
          <w:sz w:val="16"/>
          <w:szCs w:val="16"/>
        </w:rPr>
        <w:tab/>
      </w:r>
      <w:r w:rsidR="00C21783" w:rsidRPr="00C21783">
        <w:rPr>
          <w:rFonts w:ascii="Lora" w:hAnsi="Lora"/>
          <w:sz w:val="16"/>
          <w:szCs w:val="16"/>
        </w:rPr>
        <w:tab/>
      </w:r>
      <w:r w:rsidR="00C21783" w:rsidRPr="00C21783">
        <w:rPr>
          <w:rFonts w:ascii="Lora" w:hAnsi="Lora"/>
          <w:sz w:val="16"/>
          <w:szCs w:val="16"/>
        </w:rPr>
        <w:tab/>
      </w:r>
      <w:r>
        <w:rPr>
          <w:rFonts w:ascii="Lora" w:hAnsi="Lora"/>
          <w:sz w:val="16"/>
          <w:szCs w:val="16"/>
          <w:lang w:val="uk-UA"/>
        </w:rPr>
        <w:t xml:space="preserve">              </w:t>
      </w:r>
      <w:r w:rsidR="00C21783" w:rsidRPr="00C21783">
        <w:rPr>
          <w:rFonts w:ascii="Lora" w:hAnsi="Lora"/>
          <w:sz w:val="16"/>
          <w:szCs w:val="16"/>
        </w:rPr>
        <w:tab/>
      </w:r>
      <w:r w:rsidR="00C21783" w:rsidRPr="00C21783">
        <w:rPr>
          <w:rFonts w:ascii="Lora" w:hAnsi="Lora"/>
          <w:sz w:val="16"/>
          <w:szCs w:val="16"/>
        </w:rPr>
        <w:tab/>
        <w:t xml:space="preserve">  </w:t>
      </w:r>
    </w:p>
    <w:p w14:paraId="181BB770" w14:textId="77777777" w:rsidR="002C3D03" w:rsidRDefault="002C3D03" w:rsidP="00C21783">
      <w:pPr>
        <w:tabs>
          <w:tab w:val="left" w:pos="2864"/>
          <w:tab w:val="left" w:pos="3765"/>
          <w:tab w:val="left" w:pos="5196"/>
        </w:tabs>
        <w:spacing w:after="0"/>
        <w:rPr>
          <w:rFonts w:ascii="Lora" w:hAnsi="Lora"/>
          <w:b/>
          <w:iCs/>
          <w:lang w:val="uk-UA"/>
        </w:rPr>
      </w:pPr>
      <w:r>
        <w:rPr>
          <w:rFonts w:ascii="Lora" w:hAnsi="Lora"/>
          <w:b/>
          <w:iCs/>
          <w:lang w:val="uk-UA"/>
        </w:rPr>
        <w:t xml:space="preserve">Вузькоспеціалізоване </w:t>
      </w:r>
    </w:p>
    <w:p w14:paraId="2A44D2E2" w14:textId="79DFC1D3" w:rsidR="00C21783" w:rsidRPr="002C3D03" w:rsidRDefault="002C3D03" w:rsidP="00C21783">
      <w:pPr>
        <w:tabs>
          <w:tab w:val="left" w:pos="2864"/>
          <w:tab w:val="left" w:pos="3765"/>
          <w:tab w:val="left" w:pos="5196"/>
        </w:tabs>
        <w:spacing w:after="0"/>
        <w:rPr>
          <w:rFonts w:ascii="Lora" w:hAnsi="Lora"/>
          <w:b/>
          <w:iCs/>
          <w:lang w:val="uk-UA"/>
        </w:rPr>
      </w:pPr>
      <w:r>
        <w:rPr>
          <w:rFonts w:ascii="Lora" w:hAnsi="Lora"/>
          <w:b/>
          <w:iCs/>
          <w:lang w:val="uk-UA"/>
        </w:rPr>
        <w:t>навчання бакалавра</w:t>
      </w:r>
    </w:p>
    <w:p w14:paraId="2D5AFC53" w14:textId="14879023" w:rsidR="00C21783" w:rsidRPr="00C21783" w:rsidRDefault="002C3D03" w:rsidP="00C21783">
      <w:pPr>
        <w:tabs>
          <w:tab w:val="left" w:pos="2864"/>
          <w:tab w:val="left" w:pos="3765"/>
          <w:tab w:val="left" w:pos="5196"/>
        </w:tabs>
        <w:spacing w:after="0"/>
        <w:rPr>
          <w:rFonts w:ascii="Lora" w:hAnsi="Lora"/>
          <w:iCs/>
        </w:rPr>
      </w:pPr>
      <w:r>
        <w:rPr>
          <w:rFonts w:ascii="Lora" w:hAnsi="Lora"/>
          <w:iCs/>
          <w:lang w:val="uk-UA"/>
        </w:rPr>
        <w:t>державне управління</w:t>
      </w:r>
      <w:r w:rsidR="00C21783" w:rsidRPr="00C21783">
        <w:rPr>
          <w:rFonts w:ascii="Lora" w:hAnsi="Lora"/>
          <w:iCs/>
        </w:rPr>
        <w:tab/>
      </w:r>
      <w:r>
        <w:rPr>
          <w:rFonts w:ascii="Lora" w:hAnsi="Lora"/>
          <w:iCs/>
          <w:lang w:val="uk-UA"/>
        </w:rPr>
        <w:t xml:space="preserve">               Д</w:t>
      </w:r>
      <w:r w:rsidR="00C21783" w:rsidRPr="00C21783">
        <w:rPr>
          <w:rFonts w:ascii="Lora" w:hAnsi="Lora"/>
          <w:iCs/>
        </w:rPr>
        <w:t>/</w:t>
      </w:r>
      <w:r>
        <w:rPr>
          <w:rFonts w:ascii="Lora" w:hAnsi="Lora"/>
          <w:iCs/>
          <w:lang w:val="uk-UA"/>
        </w:rPr>
        <w:t>З</w:t>
      </w:r>
      <w:r w:rsidR="00C21783" w:rsidRPr="00C21783">
        <w:rPr>
          <w:rFonts w:ascii="Lora" w:hAnsi="Lora"/>
          <w:iCs/>
        </w:rPr>
        <w:tab/>
        <w:t>Bc.</w:t>
      </w:r>
      <w:r w:rsidR="00C21783" w:rsidRPr="00C21783">
        <w:rPr>
          <w:rFonts w:ascii="Lora" w:hAnsi="Lora"/>
          <w:iCs/>
        </w:rPr>
        <w:tab/>
      </w:r>
      <w:r>
        <w:rPr>
          <w:rFonts w:ascii="Lora" w:hAnsi="Lora"/>
          <w:iCs/>
          <w:lang w:val="uk-UA"/>
        </w:rPr>
        <w:t xml:space="preserve">         </w:t>
      </w:r>
      <w:r w:rsidR="00C21783" w:rsidRPr="00C21783">
        <w:rPr>
          <w:rFonts w:ascii="Lora" w:hAnsi="Lora"/>
          <w:iCs/>
        </w:rPr>
        <w:t>3/4*</w:t>
      </w:r>
      <w:r w:rsidR="00C21783" w:rsidRPr="00C21783">
        <w:rPr>
          <w:rFonts w:ascii="Lora" w:hAnsi="Lora"/>
          <w:iCs/>
        </w:rPr>
        <w:tab/>
      </w:r>
      <w:r>
        <w:rPr>
          <w:rFonts w:ascii="Lora" w:hAnsi="Lora"/>
          <w:iCs/>
          <w:lang w:val="uk-UA"/>
        </w:rPr>
        <w:t xml:space="preserve">                  </w:t>
      </w:r>
      <w:r w:rsidR="00C21783" w:rsidRPr="00C21783">
        <w:rPr>
          <w:rFonts w:ascii="Lora" w:hAnsi="Lora"/>
          <w:iCs/>
        </w:rPr>
        <w:t>60/60</w:t>
      </w:r>
    </w:p>
    <w:p w14:paraId="67A55ED3" w14:textId="77777777" w:rsidR="002C3D03" w:rsidRDefault="002C3D03" w:rsidP="00C21783">
      <w:pPr>
        <w:tabs>
          <w:tab w:val="left" w:pos="2864"/>
          <w:tab w:val="left" w:pos="3765"/>
          <w:tab w:val="left" w:pos="5196"/>
        </w:tabs>
        <w:spacing w:after="0"/>
        <w:rPr>
          <w:rFonts w:ascii="Lora" w:hAnsi="Lora"/>
          <w:iCs/>
          <w:lang w:val="uk-UA"/>
        </w:rPr>
      </w:pPr>
      <w:r>
        <w:rPr>
          <w:rFonts w:ascii="Lora" w:hAnsi="Lora"/>
          <w:iCs/>
          <w:lang w:val="uk-UA"/>
        </w:rPr>
        <w:t xml:space="preserve">європейські дослідження </w:t>
      </w:r>
    </w:p>
    <w:p w14:paraId="168ECCEE" w14:textId="3133AE06" w:rsidR="00C21783" w:rsidRPr="002C3D03" w:rsidRDefault="002C3D03" w:rsidP="00C21783">
      <w:pPr>
        <w:tabs>
          <w:tab w:val="left" w:pos="2864"/>
          <w:tab w:val="left" w:pos="3765"/>
          <w:tab w:val="left" w:pos="5196"/>
        </w:tabs>
        <w:spacing w:after="0"/>
        <w:rPr>
          <w:rFonts w:ascii="Lora" w:hAnsi="Lora"/>
          <w:iCs/>
          <w:lang w:val="uk-UA"/>
        </w:rPr>
      </w:pPr>
      <w:r>
        <w:rPr>
          <w:rFonts w:ascii="Lora" w:hAnsi="Lora"/>
          <w:iCs/>
          <w:lang w:val="uk-UA"/>
        </w:rPr>
        <w:t>та політики</w:t>
      </w:r>
      <w:r w:rsidR="00C21783" w:rsidRPr="00C21783">
        <w:rPr>
          <w:rFonts w:ascii="Lora" w:hAnsi="Lora"/>
          <w:iCs/>
        </w:rPr>
        <w:tab/>
      </w:r>
      <w:r>
        <w:rPr>
          <w:rFonts w:ascii="Lora" w:hAnsi="Lora"/>
          <w:iCs/>
          <w:lang w:val="uk-UA"/>
        </w:rPr>
        <w:t xml:space="preserve">               Д</w:t>
      </w:r>
      <w:r w:rsidR="00C21783" w:rsidRPr="00C21783">
        <w:rPr>
          <w:rFonts w:ascii="Lora" w:hAnsi="Lora"/>
          <w:iCs/>
        </w:rPr>
        <w:t>/</w:t>
      </w:r>
      <w:r>
        <w:rPr>
          <w:rFonts w:ascii="Lora" w:hAnsi="Lora"/>
          <w:iCs/>
          <w:lang w:val="uk-UA"/>
        </w:rPr>
        <w:t>З</w:t>
      </w:r>
      <w:r w:rsidR="00C21783" w:rsidRPr="00C21783">
        <w:rPr>
          <w:rFonts w:ascii="Lora" w:hAnsi="Lora"/>
          <w:iCs/>
        </w:rPr>
        <w:tab/>
        <w:t>Bc.</w:t>
      </w:r>
      <w:r w:rsidR="00C21783" w:rsidRPr="00C21783">
        <w:rPr>
          <w:rFonts w:ascii="Lora" w:hAnsi="Lora"/>
          <w:iCs/>
        </w:rPr>
        <w:tab/>
      </w:r>
      <w:r>
        <w:rPr>
          <w:rFonts w:ascii="Lora" w:hAnsi="Lora"/>
          <w:iCs/>
          <w:lang w:val="uk-UA"/>
        </w:rPr>
        <w:t xml:space="preserve">          </w:t>
      </w:r>
      <w:r w:rsidR="00C21783" w:rsidRPr="00C21783">
        <w:rPr>
          <w:rFonts w:ascii="Lora" w:hAnsi="Lora"/>
          <w:iCs/>
        </w:rPr>
        <w:t>3/4*</w:t>
      </w:r>
      <w:r w:rsidR="00C21783" w:rsidRPr="00C21783">
        <w:rPr>
          <w:rFonts w:ascii="Lora" w:hAnsi="Lora"/>
          <w:iCs/>
        </w:rPr>
        <w:tab/>
      </w:r>
      <w:r>
        <w:rPr>
          <w:rFonts w:ascii="Lora" w:hAnsi="Lora"/>
          <w:iCs/>
          <w:lang w:val="uk-UA"/>
        </w:rPr>
        <w:t xml:space="preserve">                   </w:t>
      </w:r>
      <w:r w:rsidR="00C21783" w:rsidRPr="00C21783">
        <w:rPr>
          <w:rFonts w:ascii="Lora" w:hAnsi="Lora"/>
          <w:iCs/>
        </w:rPr>
        <w:t>60/60</w:t>
      </w:r>
    </w:p>
    <w:p w14:paraId="7F587297" w14:textId="26A7F5A5" w:rsidR="00C21783" w:rsidRPr="00C21783" w:rsidRDefault="002C3D03" w:rsidP="00C21783">
      <w:pPr>
        <w:tabs>
          <w:tab w:val="left" w:pos="2864"/>
          <w:tab w:val="left" w:pos="3765"/>
          <w:tab w:val="left" w:pos="5196"/>
        </w:tabs>
        <w:spacing w:after="0"/>
        <w:rPr>
          <w:rFonts w:ascii="Lora" w:hAnsi="Lora"/>
          <w:b/>
          <w:iCs/>
        </w:rPr>
      </w:pPr>
      <w:r>
        <w:rPr>
          <w:rFonts w:ascii="Lora" w:hAnsi="Lora"/>
          <w:iCs/>
          <w:lang w:val="uk-UA"/>
        </w:rPr>
        <w:t>соціальні послуги та консультації</w:t>
      </w:r>
      <w:r w:rsidR="00C21783" w:rsidRPr="00C21783">
        <w:rPr>
          <w:rFonts w:ascii="Lora" w:hAnsi="Lora"/>
          <w:iCs/>
        </w:rPr>
        <w:tab/>
      </w:r>
      <w:r>
        <w:rPr>
          <w:rFonts w:ascii="Lora" w:hAnsi="Lora"/>
          <w:iCs/>
          <w:lang w:val="uk-UA"/>
        </w:rPr>
        <w:t>Д</w:t>
      </w:r>
      <w:r w:rsidR="00C21783" w:rsidRPr="00C21783">
        <w:rPr>
          <w:rFonts w:ascii="Lora" w:hAnsi="Lora"/>
          <w:iCs/>
        </w:rPr>
        <w:t>/</w:t>
      </w:r>
      <w:r>
        <w:rPr>
          <w:rFonts w:ascii="Lora" w:hAnsi="Lora"/>
          <w:iCs/>
          <w:lang w:val="uk-UA"/>
        </w:rPr>
        <w:t>З</w:t>
      </w:r>
      <w:r w:rsidR="00C21783" w:rsidRPr="00C21783">
        <w:rPr>
          <w:rFonts w:ascii="Lora" w:hAnsi="Lora"/>
          <w:iCs/>
        </w:rPr>
        <w:tab/>
        <w:t>Bc.</w:t>
      </w:r>
      <w:r w:rsidR="00C21783" w:rsidRPr="00C21783">
        <w:rPr>
          <w:rFonts w:ascii="Lora" w:hAnsi="Lora"/>
          <w:iCs/>
        </w:rPr>
        <w:tab/>
      </w:r>
      <w:r>
        <w:rPr>
          <w:rFonts w:ascii="Lora" w:hAnsi="Lora"/>
          <w:iCs/>
          <w:lang w:val="uk-UA"/>
        </w:rPr>
        <w:t xml:space="preserve">          </w:t>
      </w:r>
      <w:r w:rsidR="00C21783" w:rsidRPr="00C21783">
        <w:rPr>
          <w:rFonts w:ascii="Lora" w:hAnsi="Lora"/>
          <w:iCs/>
        </w:rPr>
        <w:t>3/4*</w:t>
      </w:r>
      <w:r>
        <w:rPr>
          <w:rFonts w:ascii="Lora" w:hAnsi="Lora"/>
          <w:iCs/>
          <w:lang w:val="uk-UA"/>
        </w:rPr>
        <w:t xml:space="preserve">                         </w:t>
      </w:r>
      <w:r w:rsidR="00C21783" w:rsidRPr="00C21783">
        <w:rPr>
          <w:rFonts w:ascii="Lora" w:hAnsi="Lora"/>
          <w:iCs/>
        </w:rPr>
        <w:t>60/60</w:t>
      </w:r>
    </w:p>
    <w:p w14:paraId="7F310A88" w14:textId="77777777" w:rsidR="00C21783" w:rsidRPr="00C21783" w:rsidRDefault="00C21783" w:rsidP="00C21783">
      <w:pPr>
        <w:tabs>
          <w:tab w:val="left" w:pos="2864"/>
          <w:tab w:val="left" w:pos="3765"/>
          <w:tab w:val="left" w:pos="5196"/>
        </w:tabs>
        <w:spacing w:after="0"/>
        <w:rPr>
          <w:rFonts w:ascii="Lora" w:hAnsi="Lora"/>
          <w:b/>
          <w:iCs/>
        </w:rPr>
      </w:pPr>
    </w:p>
    <w:p w14:paraId="115E60A7" w14:textId="77777777" w:rsidR="002C3D03" w:rsidRDefault="002C3D03" w:rsidP="00C21783">
      <w:pPr>
        <w:tabs>
          <w:tab w:val="left" w:pos="2864"/>
          <w:tab w:val="left" w:pos="3765"/>
          <w:tab w:val="left" w:pos="5196"/>
        </w:tabs>
        <w:spacing w:after="0"/>
        <w:rPr>
          <w:rFonts w:ascii="Lora" w:hAnsi="Lora"/>
          <w:b/>
          <w:iCs/>
          <w:lang w:val="uk-UA"/>
        </w:rPr>
      </w:pPr>
      <w:r>
        <w:rPr>
          <w:rFonts w:ascii="Lora" w:hAnsi="Lora"/>
          <w:b/>
          <w:iCs/>
          <w:lang w:val="uk-UA"/>
        </w:rPr>
        <w:t xml:space="preserve">Вузькоспеціалізоване </w:t>
      </w:r>
    </w:p>
    <w:p w14:paraId="6FC4697D" w14:textId="4F5F2D6C" w:rsidR="00C21783" w:rsidRPr="002C3D03" w:rsidRDefault="002C3D03" w:rsidP="00C21783">
      <w:pPr>
        <w:tabs>
          <w:tab w:val="left" w:pos="2864"/>
          <w:tab w:val="left" w:pos="3765"/>
          <w:tab w:val="left" w:pos="5196"/>
        </w:tabs>
        <w:spacing w:after="0"/>
        <w:rPr>
          <w:rFonts w:ascii="Lora" w:hAnsi="Lora"/>
          <w:b/>
          <w:iCs/>
          <w:lang w:val="uk-UA"/>
        </w:rPr>
      </w:pPr>
      <w:r>
        <w:rPr>
          <w:rFonts w:ascii="Lora" w:hAnsi="Lora"/>
          <w:b/>
          <w:iCs/>
          <w:lang w:val="uk-UA"/>
        </w:rPr>
        <w:t>навчання магістра</w:t>
      </w:r>
    </w:p>
    <w:p w14:paraId="5D0FD958" w14:textId="25508B8C" w:rsidR="00C21783" w:rsidRPr="00C21783" w:rsidRDefault="002C3D03" w:rsidP="00C21783">
      <w:pPr>
        <w:tabs>
          <w:tab w:val="left" w:pos="2864"/>
          <w:tab w:val="left" w:pos="3765"/>
          <w:tab w:val="left" w:pos="5196"/>
          <w:tab w:val="left" w:pos="5670"/>
        </w:tabs>
        <w:spacing w:after="0"/>
        <w:rPr>
          <w:rFonts w:ascii="Lora" w:hAnsi="Lora"/>
          <w:iCs/>
        </w:rPr>
      </w:pPr>
      <w:r>
        <w:rPr>
          <w:rFonts w:ascii="Lora" w:hAnsi="Lora"/>
          <w:iCs/>
          <w:lang w:val="uk-UA"/>
        </w:rPr>
        <w:t>державне управління</w:t>
      </w:r>
      <w:r w:rsidR="00C21783" w:rsidRPr="00C21783">
        <w:rPr>
          <w:rFonts w:ascii="Lora" w:hAnsi="Lora"/>
          <w:iCs/>
        </w:rPr>
        <w:tab/>
      </w:r>
      <w:r>
        <w:rPr>
          <w:rFonts w:ascii="Lora" w:hAnsi="Lora"/>
          <w:iCs/>
          <w:lang w:val="uk-UA"/>
        </w:rPr>
        <w:t xml:space="preserve">               Д</w:t>
      </w:r>
      <w:r w:rsidR="00C21783" w:rsidRPr="00C21783">
        <w:rPr>
          <w:rFonts w:ascii="Lora" w:hAnsi="Lora"/>
          <w:iCs/>
        </w:rPr>
        <w:t>/</w:t>
      </w:r>
      <w:r>
        <w:rPr>
          <w:rFonts w:ascii="Lora" w:hAnsi="Lora"/>
          <w:iCs/>
          <w:lang w:val="uk-UA"/>
        </w:rPr>
        <w:t>З</w:t>
      </w:r>
      <w:r w:rsidR="00C21783" w:rsidRPr="00C21783">
        <w:rPr>
          <w:rFonts w:ascii="Lora" w:hAnsi="Lora"/>
          <w:iCs/>
        </w:rPr>
        <w:tab/>
        <w:t>Mgr.</w:t>
      </w:r>
      <w:r w:rsidR="00C21783" w:rsidRPr="00C21783">
        <w:rPr>
          <w:rFonts w:ascii="Lora" w:hAnsi="Lora"/>
          <w:iCs/>
        </w:rPr>
        <w:tab/>
      </w:r>
      <w:r>
        <w:rPr>
          <w:rFonts w:ascii="Lora" w:hAnsi="Lora"/>
          <w:iCs/>
          <w:lang w:val="uk-UA"/>
        </w:rPr>
        <w:t xml:space="preserve">            </w:t>
      </w:r>
      <w:r w:rsidR="00C21783" w:rsidRPr="00C21783">
        <w:rPr>
          <w:rFonts w:ascii="Lora" w:hAnsi="Lora"/>
          <w:iCs/>
        </w:rPr>
        <w:t>2/3*</w:t>
      </w:r>
      <w:r>
        <w:rPr>
          <w:rFonts w:ascii="Lora" w:hAnsi="Lora"/>
          <w:iCs/>
          <w:lang w:val="uk-UA"/>
        </w:rPr>
        <w:t xml:space="preserve">                       </w:t>
      </w:r>
      <w:r w:rsidR="00C21783" w:rsidRPr="00C21783">
        <w:rPr>
          <w:rFonts w:ascii="Lora" w:hAnsi="Lora"/>
          <w:iCs/>
        </w:rPr>
        <w:t>60/60</w:t>
      </w:r>
    </w:p>
    <w:p w14:paraId="3A8111DC" w14:textId="77777777" w:rsidR="002C3D03" w:rsidRDefault="002C3D03" w:rsidP="002C3D03">
      <w:pPr>
        <w:tabs>
          <w:tab w:val="left" w:pos="2864"/>
          <w:tab w:val="left" w:pos="3765"/>
          <w:tab w:val="left" w:pos="5196"/>
        </w:tabs>
        <w:spacing w:after="0"/>
        <w:rPr>
          <w:rFonts w:ascii="Lora" w:hAnsi="Lora"/>
          <w:iCs/>
          <w:lang w:val="uk-UA"/>
        </w:rPr>
      </w:pPr>
      <w:r>
        <w:rPr>
          <w:rFonts w:ascii="Lora" w:hAnsi="Lora"/>
          <w:iCs/>
          <w:lang w:val="uk-UA"/>
        </w:rPr>
        <w:t xml:space="preserve">європейські дослідження </w:t>
      </w:r>
    </w:p>
    <w:p w14:paraId="4411E567" w14:textId="054301E9" w:rsidR="00C21783" w:rsidRPr="00C21783" w:rsidRDefault="002C3D03" w:rsidP="002C3D03">
      <w:pPr>
        <w:tabs>
          <w:tab w:val="left" w:pos="2864"/>
          <w:tab w:val="left" w:pos="3765"/>
          <w:tab w:val="left" w:pos="5196"/>
        </w:tabs>
        <w:spacing w:after="0"/>
        <w:rPr>
          <w:rFonts w:ascii="Lora" w:hAnsi="Lora"/>
          <w:iCs/>
        </w:rPr>
      </w:pPr>
      <w:r>
        <w:rPr>
          <w:rFonts w:ascii="Lora" w:hAnsi="Lora"/>
          <w:iCs/>
          <w:lang w:val="uk-UA"/>
        </w:rPr>
        <w:t>та політики</w:t>
      </w:r>
      <w:r w:rsidR="00C21783" w:rsidRPr="00C21783">
        <w:rPr>
          <w:rFonts w:ascii="Lora" w:hAnsi="Lora"/>
          <w:iCs/>
        </w:rPr>
        <w:tab/>
      </w:r>
      <w:r>
        <w:rPr>
          <w:rFonts w:ascii="Lora" w:hAnsi="Lora"/>
          <w:iCs/>
          <w:lang w:val="uk-UA"/>
        </w:rPr>
        <w:t xml:space="preserve">               Д</w:t>
      </w:r>
      <w:r w:rsidR="00C21783" w:rsidRPr="00C21783">
        <w:rPr>
          <w:rFonts w:ascii="Lora" w:hAnsi="Lora"/>
          <w:iCs/>
        </w:rPr>
        <w:t>/</w:t>
      </w:r>
      <w:r>
        <w:rPr>
          <w:rFonts w:ascii="Lora" w:hAnsi="Lora"/>
          <w:iCs/>
          <w:lang w:val="uk-UA"/>
        </w:rPr>
        <w:t>З</w:t>
      </w:r>
      <w:r w:rsidR="00C21783" w:rsidRPr="00C21783">
        <w:rPr>
          <w:rFonts w:ascii="Lora" w:hAnsi="Lora"/>
          <w:iCs/>
        </w:rPr>
        <w:tab/>
        <w:t>Mgr.</w:t>
      </w:r>
      <w:r w:rsidR="00C21783" w:rsidRPr="00C21783">
        <w:rPr>
          <w:rFonts w:ascii="Lora" w:hAnsi="Lora"/>
          <w:iCs/>
        </w:rPr>
        <w:tab/>
        <w:t>2/3*</w:t>
      </w:r>
      <w:r w:rsidR="00C21783" w:rsidRPr="00C21783">
        <w:rPr>
          <w:rFonts w:ascii="Lora" w:hAnsi="Lora"/>
          <w:iCs/>
        </w:rPr>
        <w:tab/>
      </w:r>
      <w:r>
        <w:rPr>
          <w:rFonts w:ascii="Lora" w:hAnsi="Lora"/>
          <w:iCs/>
          <w:lang w:val="uk-UA"/>
        </w:rPr>
        <w:t xml:space="preserve">                    </w:t>
      </w:r>
      <w:r w:rsidR="00C21783" w:rsidRPr="00C21783">
        <w:rPr>
          <w:rFonts w:ascii="Lora" w:hAnsi="Lora"/>
          <w:iCs/>
        </w:rPr>
        <w:t>60/60</w:t>
      </w:r>
    </w:p>
    <w:p w14:paraId="7D9A717D" w14:textId="791B2229" w:rsidR="00C21783" w:rsidRPr="00C21783" w:rsidRDefault="002C3D03" w:rsidP="00C21783">
      <w:pPr>
        <w:tabs>
          <w:tab w:val="left" w:pos="2864"/>
          <w:tab w:val="left" w:pos="3765"/>
          <w:tab w:val="left" w:pos="5196"/>
          <w:tab w:val="left" w:pos="5670"/>
        </w:tabs>
        <w:spacing w:after="0"/>
        <w:rPr>
          <w:rFonts w:ascii="Lora" w:hAnsi="Lora"/>
          <w:iCs/>
        </w:rPr>
      </w:pPr>
      <w:r>
        <w:rPr>
          <w:rFonts w:ascii="Lora" w:hAnsi="Lora"/>
          <w:iCs/>
          <w:lang w:val="uk-UA"/>
        </w:rPr>
        <w:t>соціальні послуги та консультації</w:t>
      </w:r>
      <w:r>
        <w:rPr>
          <w:rFonts w:ascii="Lora" w:hAnsi="Lora"/>
          <w:iCs/>
          <w:lang w:val="uk-UA"/>
        </w:rPr>
        <w:t xml:space="preserve">  Д</w:t>
      </w:r>
      <w:r w:rsidR="00C21783" w:rsidRPr="00C21783">
        <w:rPr>
          <w:rFonts w:ascii="Lora" w:hAnsi="Lora"/>
          <w:iCs/>
        </w:rPr>
        <w:t>/</w:t>
      </w:r>
      <w:r>
        <w:rPr>
          <w:rFonts w:ascii="Lora" w:hAnsi="Lora"/>
          <w:iCs/>
          <w:lang w:val="uk-UA"/>
        </w:rPr>
        <w:t>З</w:t>
      </w:r>
      <w:r w:rsidR="00C21783" w:rsidRPr="00C21783">
        <w:rPr>
          <w:rFonts w:ascii="Lora" w:hAnsi="Lora"/>
          <w:iCs/>
        </w:rPr>
        <w:tab/>
        <w:t>Mgr.</w:t>
      </w:r>
      <w:r>
        <w:rPr>
          <w:rFonts w:ascii="Lora" w:hAnsi="Lora"/>
          <w:iCs/>
          <w:lang w:val="uk-UA"/>
        </w:rPr>
        <w:t xml:space="preserve">    </w:t>
      </w:r>
      <w:r w:rsidR="00C21783" w:rsidRPr="00C21783">
        <w:rPr>
          <w:rFonts w:ascii="Lora" w:hAnsi="Lora"/>
          <w:iCs/>
        </w:rPr>
        <w:tab/>
        <w:t>2/3*</w:t>
      </w:r>
      <w:r>
        <w:rPr>
          <w:rFonts w:ascii="Lora" w:hAnsi="Lora"/>
          <w:iCs/>
          <w:lang w:val="uk-UA"/>
        </w:rPr>
        <w:t xml:space="preserve">                        </w:t>
      </w:r>
      <w:r w:rsidR="00C21783" w:rsidRPr="00C21783">
        <w:rPr>
          <w:rFonts w:ascii="Lora" w:hAnsi="Lora"/>
          <w:iCs/>
        </w:rPr>
        <w:t>60/60</w:t>
      </w:r>
    </w:p>
    <w:p w14:paraId="2900B6C8" w14:textId="77777777" w:rsidR="00C21783" w:rsidRPr="00C21783" w:rsidRDefault="00C21783" w:rsidP="00C21783">
      <w:pPr>
        <w:tabs>
          <w:tab w:val="left" w:pos="2864"/>
          <w:tab w:val="left" w:pos="3765"/>
          <w:tab w:val="left" w:pos="5196"/>
        </w:tabs>
        <w:spacing w:after="0"/>
        <w:rPr>
          <w:rFonts w:ascii="Lora" w:hAnsi="Lora"/>
          <w:iCs/>
        </w:rPr>
      </w:pPr>
      <w:r w:rsidRPr="00C21783">
        <w:rPr>
          <w:rFonts w:ascii="Lora" w:hAnsi="Lora"/>
          <w:iCs/>
        </w:rPr>
        <w:tab/>
      </w:r>
      <w:r w:rsidRPr="00C21783">
        <w:rPr>
          <w:rFonts w:ascii="Lora" w:hAnsi="Lora"/>
          <w:iCs/>
        </w:rPr>
        <w:tab/>
      </w:r>
      <w:r w:rsidRPr="00C21783">
        <w:rPr>
          <w:rFonts w:ascii="Lora" w:hAnsi="Lora"/>
          <w:iCs/>
        </w:rPr>
        <w:tab/>
      </w:r>
      <w:r w:rsidRPr="00C21783">
        <w:rPr>
          <w:rFonts w:ascii="Lora" w:hAnsi="Lora"/>
          <w:iCs/>
        </w:rPr>
        <w:tab/>
      </w:r>
    </w:p>
    <w:p w14:paraId="1B70DF90" w14:textId="51CE2B12" w:rsidR="00C21783" w:rsidRPr="002C3D03" w:rsidRDefault="002C3D03" w:rsidP="00C21783">
      <w:pPr>
        <w:spacing w:after="0"/>
        <w:rPr>
          <w:rFonts w:ascii="Lora" w:hAnsi="Lora"/>
          <w:b/>
          <w:bCs/>
          <w:iCs/>
          <w:lang w:val="uk-UA"/>
        </w:rPr>
      </w:pPr>
      <w:r>
        <w:rPr>
          <w:rFonts w:ascii="Lora" w:hAnsi="Lora"/>
          <w:b/>
          <w:bCs/>
          <w:iCs/>
          <w:lang w:val="uk-UA"/>
        </w:rPr>
        <w:t>Докторантські програми</w:t>
      </w:r>
    </w:p>
    <w:p w14:paraId="15FF4CE4" w14:textId="5DCDC8F1" w:rsidR="002C3D03" w:rsidRDefault="002C3D03" w:rsidP="00C21783">
      <w:pPr>
        <w:spacing w:after="0"/>
        <w:rPr>
          <w:rFonts w:ascii="Lora" w:hAnsi="Lora"/>
          <w:lang w:val="uk-UA"/>
        </w:rPr>
      </w:pPr>
      <w:r>
        <w:rPr>
          <w:rFonts w:ascii="Lora" w:hAnsi="Lora"/>
          <w:lang w:val="uk-UA"/>
        </w:rPr>
        <w:t xml:space="preserve">державна політика та </w:t>
      </w:r>
    </w:p>
    <w:p w14:paraId="543D6709" w14:textId="7D684436" w:rsidR="00C21783" w:rsidRPr="002C3D03" w:rsidRDefault="002C3D03" w:rsidP="00C21783">
      <w:pPr>
        <w:spacing w:after="0"/>
        <w:rPr>
          <w:rFonts w:ascii="Lora" w:hAnsi="Lora"/>
          <w:lang w:val="uk-UA"/>
        </w:rPr>
      </w:pPr>
      <w:r>
        <w:rPr>
          <w:rFonts w:ascii="Lora" w:hAnsi="Lora"/>
          <w:lang w:val="uk-UA"/>
        </w:rPr>
        <w:t>державне управління</w:t>
      </w:r>
      <w:r w:rsidR="00C21783" w:rsidRPr="00C21783">
        <w:rPr>
          <w:rFonts w:ascii="Lora" w:hAnsi="Lora"/>
        </w:rPr>
        <w:tab/>
      </w:r>
      <w:r>
        <w:rPr>
          <w:rFonts w:ascii="Lora" w:hAnsi="Lora"/>
          <w:lang w:val="uk-UA"/>
        </w:rPr>
        <w:t xml:space="preserve">               Д</w:t>
      </w:r>
      <w:r w:rsidR="00C21783" w:rsidRPr="00C21783">
        <w:rPr>
          <w:rFonts w:ascii="Lora" w:hAnsi="Lora"/>
        </w:rPr>
        <w:t>/</w:t>
      </w:r>
      <w:r>
        <w:rPr>
          <w:rFonts w:ascii="Lora" w:hAnsi="Lora"/>
          <w:lang w:val="uk-UA"/>
        </w:rPr>
        <w:t>З</w:t>
      </w:r>
      <w:r w:rsidR="00C21783" w:rsidRPr="00C21783">
        <w:rPr>
          <w:rFonts w:ascii="Lora" w:hAnsi="Lora"/>
        </w:rPr>
        <w:t xml:space="preserve">     </w:t>
      </w:r>
      <w:r>
        <w:rPr>
          <w:rFonts w:ascii="Lora" w:hAnsi="Lora"/>
          <w:lang w:val="uk-UA"/>
        </w:rPr>
        <w:t xml:space="preserve">             </w:t>
      </w:r>
      <w:r w:rsidR="00C21783" w:rsidRPr="00C21783">
        <w:rPr>
          <w:rFonts w:ascii="Lora" w:hAnsi="Lora"/>
        </w:rPr>
        <w:t xml:space="preserve">PhD.    </w:t>
      </w:r>
      <w:r>
        <w:rPr>
          <w:rFonts w:ascii="Lora" w:hAnsi="Lora"/>
          <w:lang w:val="uk-UA"/>
        </w:rPr>
        <w:t xml:space="preserve">          </w:t>
      </w:r>
      <w:r w:rsidR="00C21783" w:rsidRPr="00C21783">
        <w:rPr>
          <w:rFonts w:ascii="Lora" w:hAnsi="Lora"/>
        </w:rPr>
        <w:t>3/4</w:t>
      </w:r>
      <w:r w:rsidR="00C21783" w:rsidRPr="00C21783">
        <w:rPr>
          <w:rFonts w:ascii="Lora" w:hAnsi="Lora"/>
        </w:rPr>
        <w:tab/>
      </w:r>
      <w:r>
        <w:rPr>
          <w:rFonts w:ascii="Lora" w:hAnsi="Lora"/>
          <w:lang w:val="uk-UA"/>
        </w:rPr>
        <w:t xml:space="preserve">                      </w:t>
      </w:r>
      <w:r w:rsidR="00C21783" w:rsidRPr="00C21783">
        <w:rPr>
          <w:rFonts w:ascii="Lora" w:hAnsi="Lora"/>
        </w:rPr>
        <w:t>2/5</w:t>
      </w:r>
    </w:p>
    <w:p w14:paraId="720EA29C" w14:textId="77777777" w:rsidR="002C3D03" w:rsidRDefault="002C3D03" w:rsidP="002C3D03">
      <w:pPr>
        <w:tabs>
          <w:tab w:val="left" w:pos="2864"/>
          <w:tab w:val="left" w:pos="3765"/>
          <w:tab w:val="left" w:pos="5196"/>
        </w:tabs>
        <w:spacing w:after="0"/>
        <w:rPr>
          <w:rFonts w:ascii="Lora" w:hAnsi="Lora"/>
          <w:iCs/>
          <w:lang w:val="uk-UA"/>
        </w:rPr>
      </w:pPr>
      <w:r>
        <w:rPr>
          <w:rFonts w:ascii="Lora" w:hAnsi="Lora"/>
          <w:iCs/>
          <w:lang w:val="uk-UA"/>
        </w:rPr>
        <w:t xml:space="preserve">європейські дослідження </w:t>
      </w:r>
    </w:p>
    <w:p w14:paraId="52A6A84C" w14:textId="46243894" w:rsidR="00C21783" w:rsidRPr="00C21783" w:rsidRDefault="002C3D03" w:rsidP="002C3D03">
      <w:pPr>
        <w:spacing w:after="0"/>
        <w:rPr>
          <w:rFonts w:ascii="Lora" w:hAnsi="Lora"/>
        </w:rPr>
      </w:pPr>
      <w:r>
        <w:rPr>
          <w:rFonts w:ascii="Lora" w:hAnsi="Lora"/>
          <w:iCs/>
          <w:lang w:val="uk-UA"/>
        </w:rPr>
        <w:t>та політики</w:t>
      </w:r>
      <w:r w:rsidR="00C21783" w:rsidRPr="00C21783">
        <w:rPr>
          <w:rFonts w:ascii="Lora" w:hAnsi="Lora"/>
        </w:rPr>
        <w:tab/>
      </w:r>
      <w:r w:rsidR="00C21783" w:rsidRPr="00C21783">
        <w:rPr>
          <w:rFonts w:ascii="Lora" w:hAnsi="Lora"/>
        </w:rPr>
        <w:tab/>
      </w:r>
      <w:r w:rsidR="00C21783" w:rsidRPr="00C21783">
        <w:rPr>
          <w:rFonts w:ascii="Lora" w:hAnsi="Lora"/>
        </w:rPr>
        <w:tab/>
        <w:t xml:space="preserve">              </w:t>
      </w:r>
      <w:r>
        <w:rPr>
          <w:rFonts w:ascii="Lora" w:hAnsi="Lora"/>
          <w:lang w:val="uk-UA"/>
        </w:rPr>
        <w:t xml:space="preserve"> Д</w:t>
      </w:r>
      <w:r w:rsidR="00C21783" w:rsidRPr="00C21783">
        <w:rPr>
          <w:rFonts w:ascii="Lora" w:hAnsi="Lora"/>
        </w:rPr>
        <w:t>/</w:t>
      </w:r>
      <w:r>
        <w:rPr>
          <w:rFonts w:ascii="Lora" w:hAnsi="Lora"/>
          <w:lang w:val="uk-UA"/>
        </w:rPr>
        <w:t>З</w:t>
      </w:r>
      <w:r w:rsidR="00C21783" w:rsidRPr="00C21783">
        <w:rPr>
          <w:rFonts w:ascii="Lora" w:hAnsi="Lora"/>
        </w:rPr>
        <w:t xml:space="preserve">     </w:t>
      </w:r>
      <w:r>
        <w:rPr>
          <w:rFonts w:ascii="Lora" w:hAnsi="Lora"/>
          <w:lang w:val="uk-UA"/>
        </w:rPr>
        <w:t xml:space="preserve">            </w:t>
      </w:r>
      <w:r w:rsidR="00C21783" w:rsidRPr="00C21783">
        <w:rPr>
          <w:rFonts w:ascii="Lora" w:hAnsi="Lora"/>
        </w:rPr>
        <w:t xml:space="preserve">PhD.    </w:t>
      </w:r>
      <w:r>
        <w:rPr>
          <w:rFonts w:ascii="Lora" w:hAnsi="Lora"/>
          <w:lang w:val="uk-UA"/>
        </w:rPr>
        <w:t xml:space="preserve">           </w:t>
      </w:r>
      <w:r w:rsidR="00C21783" w:rsidRPr="00C21783">
        <w:rPr>
          <w:rFonts w:ascii="Lora" w:hAnsi="Lora"/>
        </w:rPr>
        <w:t>3/4</w:t>
      </w:r>
      <w:r w:rsidR="00C21783" w:rsidRPr="00C21783">
        <w:rPr>
          <w:rFonts w:ascii="Lora" w:hAnsi="Lora"/>
        </w:rPr>
        <w:tab/>
      </w:r>
      <w:r>
        <w:rPr>
          <w:rFonts w:ascii="Lora" w:hAnsi="Lora"/>
          <w:lang w:val="uk-UA"/>
        </w:rPr>
        <w:t xml:space="preserve">                      </w:t>
      </w:r>
      <w:r w:rsidR="00C21783" w:rsidRPr="00C21783">
        <w:rPr>
          <w:rFonts w:ascii="Lora" w:hAnsi="Lora"/>
        </w:rPr>
        <w:t>1/5</w:t>
      </w:r>
    </w:p>
    <w:p w14:paraId="5E935841" w14:textId="2171CA71" w:rsidR="00C21783" w:rsidRPr="00C21783" w:rsidRDefault="002C3D03" w:rsidP="00C21783">
      <w:pPr>
        <w:spacing w:after="0"/>
        <w:rPr>
          <w:rFonts w:ascii="Lora" w:hAnsi="Lora"/>
        </w:rPr>
      </w:pPr>
      <w:r>
        <w:rPr>
          <w:rFonts w:ascii="Lora" w:hAnsi="Lora"/>
          <w:iCs/>
          <w:lang w:val="uk-UA"/>
        </w:rPr>
        <w:t>соціальна політика</w:t>
      </w:r>
      <w:r w:rsidR="00C21783" w:rsidRPr="00C21783">
        <w:rPr>
          <w:rFonts w:ascii="Lora" w:hAnsi="Lora"/>
          <w:iCs/>
        </w:rPr>
        <w:tab/>
      </w:r>
      <w:r w:rsidR="00C21783" w:rsidRPr="00C21783">
        <w:rPr>
          <w:rFonts w:ascii="Lora" w:hAnsi="Lora"/>
        </w:rPr>
        <w:tab/>
      </w:r>
      <w:r w:rsidR="00C21783" w:rsidRPr="00C21783">
        <w:rPr>
          <w:rFonts w:ascii="Lora" w:hAnsi="Lora"/>
        </w:rPr>
        <w:tab/>
      </w:r>
      <w:r>
        <w:rPr>
          <w:rFonts w:ascii="Lora" w:hAnsi="Lora"/>
          <w:lang w:val="uk-UA"/>
        </w:rPr>
        <w:t xml:space="preserve">   Д</w:t>
      </w:r>
      <w:r w:rsidR="00C21783" w:rsidRPr="00C21783">
        <w:rPr>
          <w:rFonts w:ascii="Lora" w:hAnsi="Lora"/>
        </w:rPr>
        <w:t>/</w:t>
      </w:r>
      <w:r>
        <w:rPr>
          <w:rFonts w:ascii="Lora" w:hAnsi="Lora"/>
          <w:lang w:val="uk-UA"/>
        </w:rPr>
        <w:t>З</w:t>
      </w:r>
      <w:r w:rsidR="00C21783" w:rsidRPr="00C21783">
        <w:rPr>
          <w:rFonts w:ascii="Lora" w:hAnsi="Lora"/>
        </w:rPr>
        <w:t xml:space="preserve">     </w:t>
      </w:r>
      <w:r>
        <w:rPr>
          <w:rFonts w:ascii="Lora" w:hAnsi="Lora"/>
          <w:lang w:val="uk-UA"/>
        </w:rPr>
        <w:t xml:space="preserve">            </w:t>
      </w:r>
      <w:r w:rsidR="00C21783" w:rsidRPr="00C21783">
        <w:rPr>
          <w:rFonts w:ascii="Lora" w:hAnsi="Lora"/>
        </w:rPr>
        <w:t xml:space="preserve">PhD.    </w:t>
      </w:r>
      <w:r>
        <w:rPr>
          <w:rFonts w:ascii="Lora" w:hAnsi="Lora"/>
          <w:lang w:val="uk-UA"/>
        </w:rPr>
        <w:t xml:space="preserve">           </w:t>
      </w:r>
      <w:r w:rsidR="00C21783" w:rsidRPr="00C21783">
        <w:rPr>
          <w:rFonts w:ascii="Lora" w:hAnsi="Lora"/>
        </w:rPr>
        <w:t>3/4</w:t>
      </w:r>
      <w:r w:rsidR="00C21783" w:rsidRPr="00C21783">
        <w:rPr>
          <w:rFonts w:ascii="Lora" w:hAnsi="Lora"/>
        </w:rPr>
        <w:tab/>
      </w:r>
      <w:r>
        <w:rPr>
          <w:rFonts w:ascii="Lora" w:hAnsi="Lora"/>
          <w:lang w:val="uk-UA"/>
        </w:rPr>
        <w:t xml:space="preserve">                      </w:t>
      </w:r>
      <w:r w:rsidR="00C21783" w:rsidRPr="00C21783">
        <w:rPr>
          <w:rFonts w:ascii="Lora" w:hAnsi="Lora"/>
        </w:rPr>
        <w:t>2/5</w:t>
      </w:r>
    </w:p>
    <w:p w14:paraId="55AD9DFD" w14:textId="77777777" w:rsidR="00C21783" w:rsidRPr="00C21783" w:rsidRDefault="00C21783" w:rsidP="00C21783">
      <w:pPr>
        <w:spacing w:after="0"/>
        <w:rPr>
          <w:rFonts w:ascii="Lora" w:hAnsi="Lora"/>
          <w:b/>
          <w:bCs/>
        </w:rPr>
      </w:pPr>
    </w:p>
    <w:p w14:paraId="1DC96365" w14:textId="77777777" w:rsidR="002C3D03" w:rsidRDefault="002C3D03" w:rsidP="002C3D03">
      <w:pPr>
        <w:tabs>
          <w:tab w:val="left" w:pos="4111"/>
          <w:tab w:val="left" w:pos="4678"/>
          <w:tab w:val="left" w:pos="5670"/>
          <w:tab w:val="left" w:pos="5812"/>
          <w:tab w:val="left" w:pos="6379"/>
        </w:tabs>
        <w:spacing w:after="0"/>
        <w:rPr>
          <w:rFonts w:ascii="Lora" w:hAnsi="Lora"/>
          <w:b/>
          <w:bCs/>
          <w:lang w:val="uk-UA"/>
        </w:rPr>
      </w:pPr>
    </w:p>
    <w:p w14:paraId="178DB2A9" w14:textId="77777777" w:rsidR="002C3D03" w:rsidRDefault="002C3D03" w:rsidP="002C3D03">
      <w:pPr>
        <w:tabs>
          <w:tab w:val="left" w:pos="4111"/>
          <w:tab w:val="left" w:pos="4678"/>
          <w:tab w:val="left" w:pos="5670"/>
          <w:tab w:val="left" w:pos="5812"/>
          <w:tab w:val="left" w:pos="6379"/>
        </w:tabs>
        <w:spacing w:after="0"/>
        <w:rPr>
          <w:rFonts w:ascii="Lora" w:hAnsi="Lora"/>
          <w:b/>
          <w:bCs/>
          <w:lang w:val="uk-UA"/>
        </w:rPr>
      </w:pPr>
    </w:p>
    <w:p w14:paraId="0950215D" w14:textId="77777777" w:rsidR="002C3D03" w:rsidRDefault="002C3D03" w:rsidP="002C3D03">
      <w:pPr>
        <w:tabs>
          <w:tab w:val="left" w:pos="4111"/>
          <w:tab w:val="left" w:pos="4678"/>
          <w:tab w:val="left" w:pos="5670"/>
          <w:tab w:val="left" w:pos="5812"/>
          <w:tab w:val="left" w:pos="6379"/>
        </w:tabs>
        <w:spacing w:after="0"/>
        <w:rPr>
          <w:rFonts w:ascii="Lora" w:hAnsi="Lora"/>
          <w:b/>
          <w:bCs/>
          <w:lang w:val="uk-UA"/>
        </w:rPr>
      </w:pPr>
    </w:p>
    <w:p w14:paraId="6F8FB39F" w14:textId="320BC9F9" w:rsidR="002C3D03" w:rsidRDefault="002C3D03" w:rsidP="002C3D03">
      <w:pPr>
        <w:tabs>
          <w:tab w:val="left" w:pos="4111"/>
          <w:tab w:val="left" w:pos="4678"/>
          <w:tab w:val="left" w:pos="5670"/>
          <w:tab w:val="left" w:pos="5812"/>
          <w:tab w:val="left" w:pos="6379"/>
        </w:tabs>
        <w:spacing w:after="0"/>
        <w:rPr>
          <w:rFonts w:ascii="Lora" w:hAnsi="Lora"/>
          <w:b/>
          <w:bCs/>
          <w:lang w:val="uk-UA"/>
        </w:rPr>
      </w:pPr>
      <w:r>
        <w:rPr>
          <w:rFonts w:ascii="Lora" w:hAnsi="Lora"/>
          <w:b/>
          <w:bCs/>
          <w:lang w:val="uk-UA"/>
        </w:rPr>
        <w:t>Акредитовані навчальні програми</w:t>
      </w:r>
    </w:p>
    <w:p w14:paraId="1AEB11BE" w14:textId="3EBBDC60" w:rsidR="00C21783" w:rsidRPr="00C21783" w:rsidRDefault="002C3D03" w:rsidP="002C3D03">
      <w:pPr>
        <w:pStyle w:val="a6"/>
        <w:numPr>
          <w:ilvl w:val="0"/>
          <w:numId w:val="1"/>
        </w:numPr>
        <w:autoSpaceDE w:val="0"/>
        <w:autoSpaceDN w:val="0"/>
        <w:adjustRightInd w:val="0"/>
        <w:spacing w:after="0" w:line="240" w:lineRule="auto"/>
        <w:ind w:left="142" w:hanging="142"/>
        <w:rPr>
          <w:rFonts w:ascii="Lora" w:hAnsi="Lora"/>
          <w:b/>
          <w:bCs/>
          <w:iCs/>
        </w:rPr>
      </w:pPr>
      <w:r>
        <w:rPr>
          <w:rFonts w:ascii="Lora" w:hAnsi="Lora"/>
          <w:b/>
          <w:bCs/>
          <w:lang w:val="uk-UA"/>
        </w:rPr>
        <w:t xml:space="preserve">навчання </w:t>
      </w:r>
      <w:r>
        <w:rPr>
          <w:rFonts w:ascii="Lora" w:hAnsi="Lora"/>
          <w:b/>
          <w:bCs/>
          <w:lang w:val="uk-UA"/>
        </w:rPr>
        <w:t>на англійській мові:</w:t>
      </w:r>
    </w:p>
    <w:p w14:paraId="47147034" w14:textId="51F6DDA7" w:rsidR="00C21783" w:rsidRPr="00C21783" w:rsidRDefault="00C21783" w:rsidP="00C21783">
      <w:pPr>
        <w:tabs>
          <w:tab w:val="left" w:pos="2864"/>
          <w:tab w:val="left" w:pos="3765"/>
          <w:tab w:val="left" w:pos="5196"/>
        </w:tabs>
        <w:spacing w:after="0"/>
        <w:rPr>
          <w:rFonts w:ascii="Lora" w:hAnsi="Lora"/>
          <w:iCs/>
        </w:rPr>
      </w:pPr>
      <w:r w:rsidRPr="00C21783">
        <w:rPr>
          <w:rFonts w:ascii="Lora" w:hAnsi="Lora"/>
          <w:iCs/>
        </w:rPr>
        <w:tab/>
      </w:r>
      <w:r w:rsidRPr="00C21783">
        <w:rPr>
          <w:rFonts w:ascii="Lora" w:hAnsi="Lora"/>
          <w:iCs/>
        </w:rPr>
        <w:tab/>
      </w:r>
      <w:r w:rsidRPr="00C21783">
        <w:rPr>
          <w:rFonts w:ascii="Lora" w:hAnsi="Lora"/>
          <w:iCs/>
        </w:rPr>
        <w:tab/>
      </w:r>
    </w:p>
    <w:p w14:paraId="2CC26F04" w14:textId="77777777" w:rsidR="002C3D03" w:rsidRPr="002C3D03" w:rsidRDefault="002C3D03" w:rsidP="002C3D03">
      <w:pPr>
        <w:spacing w:after="0"/>
        <w:rPr>
          <w:rFonts w:ascii="Lora" w:hAnsi="Lora"/>
          <w:b/>
          <w:bCs/>
          <w:iCs/>
          <w:lang w:val="uk-UA"/>
        </w:rPr>
      </w:pPr>
      <w:r>
        <w:rPr>
          <w:rFonts w:ascii="Lora" w:hAnsi="Lora"/>
          <w:b/>
          <w:bCs/>
          <w:iCs/>
          <w:lang w:val="uk-UA"/>
        </w:rPr>
        <w:t>Докторантські програми</w:t>
      </w:r>
    </w:p>
    <w:p w14:paraId="15C8ABE4" w14:textId="77777777" w:rsidR="002C3D03" w:rsidRDefault="002C3D03" w:rsidP="002C3D03">
      <w:pPr>
        <w:tabs>
          <w:tab w:val="left" w:pos="2864"/>
          <w:tab w:val="left" w:pos="3765"/>
          <w:tab w:val="left" w:pos="5196"/>
        </w:tabs>
        <w:spacing w:after="0"/>
        <w:rPr>
          <w:rFonts w:ascii="Lora" w:hAnsi="Lora"/>
          <w:iCs/>
          <w:lang w:val="uk-UA"/>
        </w:rPr>
      </w:pPr>
      <w:r>
        <w:rPr>
          <w:rFonts w:ascii="Lora" w:hAnsi="Lora"/>
          <w:iCs/>
          <w:lang w:val="uk-UA"/>
        </w:rPr>
        <w:t xml:space="preserve">європейські дослідження </w:t>
      </w:r>
    </w:p>
    <w:p w14:paraId="7872E36D" w14:textId="6CBAAEB2" w:rsidR="00C21783" w:rsidRPr="002C3D03" w:rsidRDefault="002C3D03" w:rsidP="002C3D03">
      <w:pPr>
        <w:tabs>
          <w:tab w:val="left" w:pos="2864"/>
          <w:tab w:val="left" w:pos="3765"/>
          <w:tab w:val="left" w:pos="5196"/>
        </w:tabs>
        <w:spacing w:after="0"/>
        <w:rPr>
          <w:rFonts w:ascii="Lora" w:hAnsi="Lora"/>
          <w:iCs/>
          <w:lang w:val="uk-UA"/>
        </w:rPr>
      </w:pPr>
      <w:r>
        <w:rPr>
          <w:rFonts w:ascii="Lora" w:hAnsi="Lora"/>
          <w:iCs/>
          <w:lang w:val="uk-UA"/>
        </w:rPr>
        <w:t>та політики</w:t>
      </w:r>
      <w:r w:rsidR="00C21783" w:rsidRPr="00C21783">
        <w:rPr>
          <w:rFonts w:ascii="Lora" w:hAnsi="Lora"/>
          <w:iCs/>
        </w:rPr>
        <w:tab/>
      </w:r>
      <w:r>
        <w:rPr>
          <w:rFonts w:ascii="Lora" w:hAnsi="Lora"/>
          <w:iCs/>
          <w:lang w:val="uk-UA"/>
        </w:rPr>
        <w:t xml:space="preserve">              </w:t>
      </w:r>
      <w:r>
        <w:rPr>
          <w:rFonts w:ascii="Lora" w:hAnsi="Lora"/>
          <w:lang w:val="uk-UA"/>
        </w:rPr>
        <w:t>Д</w:t>
      </w:r>
      <w:r w:rsidR="00C21783" w:rsidRPr="00C21783">
        <w:rPr>
          <w:rFonts w:ascii="Lora" w:hAnsi="Lora"/>
        </w:rPr>
        <w:t>/</w:t>
      </w:r>
      <w:r>
        <w:rPr>
          <w:rFonts w:ascii="Lora" w:hAnsi="Lora"/>
          <w:lang w:val="uk-UA"/>
        </w:rPr>
        <w:t>З</w:t>
      </w:r>
      <w:r w:rsidR="00C21783" w:rsidRPr="00C21783">
        <w:rPr>
          <w:rFonts w:ascii="Lora" w:hAnsi="Lora"/>
        </w:rPr>
        <w:t xml:space="preserve">      </w:t>
      </w:r>
      <w:r>
        <w:rPr>
          <w:rFonts w:ascii="Lora" w:hAnsi="Lora"/>
          <w:lang w:val="uk-UA"/>
        </w:rPr>
        <w:t xml:space="preserve">            </w:t>
      </w:r>
      <w:r w:rsidR="00C21783" w:rsidRPr="00C21783">
        <w:rPr>
          <w:rFonts w:ascii="Lora" w:hAnsi="Lora"/>
        </w:rPr>
        <w:t xml:space="preserve">PhD.    </w:t>
      </w:r>
      <w:r>
        <w:rPr>
          <w:rFonts w:ascii="Lora" w:hAnsi="Lora"/>
          <w:lang w:val="uk-UA"/>
        </w:rPr>
        <w:t xml:space="preserve">            </w:t>
      </w:r>
      <w:r w:rsidR="00C21783" w:rsidRPr="00C21783">
        <w:rPr>
          <w:rFonts w:ascii="Lora" w:hAnsi="Lora"/>
        </w:rPr>
        <w:t>3/4</w:t>
      </w:r>
      <w:r w:rsidR="00C21783" w:rsidRPr="00C21783">
        <w:rPr>
          <w:rFonts w:ascii="Lora" w:hAnsi="Lora"/>
        </w:rPr>
        <w:tab/>
      </w:r>
      <w:r>
        <w:rPr>
          <w:rFonts w:ascii="Lora" w:hAnsi="Lora"/>
          <w:lang w:val="uk-UA"/>
        </w:rPr>
        <w:t xml:space="preserve">                      </w:t>
      </w:r>
      <w:r w:rsidR="00C21783" w:rsidRPr="00C21783">
        <w:rPr>
          <w:rFonts w:ascii="Lora" w:hAnsi="Lora"/>
        </w:rPr>
        <w:t>1/5</w:t>
      </w:r>
    </w:p>
    <w:p w14:paraId="54E90393" w14:textId="77777777" w:rsidR="00E93207" w:rsidRDefault="00E93207" w:rsidP="00C21783">
      <w:pPr>
        <w:spacing w:after="0"/>
        <w:rPr>
          <w:rFonts w:ascii="Lora" w:hAnsi="Lora"/>
        </w:rPr>
      </w:pPr>
    </w:p>
    <w:p w14:paraId="66FFE71E" w14:textId="77777777" w:rsidR="002C3D03" w:rsidRDefault="002C3D03" w:rsidP="00C21783">
      <w:pPr>
        <w:spacing w:after="0"/>
        <w:rPr>
          <w:rFonts w:ascii="Lora" w:hAnsi="Lora"/>
          <w:b/>
          <w:bCs/>
          <w:iCs/>
        </w:rPr>
      </w:pPr>
    </w:p>
    <w:p w14:paraId="5E102C44" w14:textId="53AC4E42" w:rsidR="00C21783" w:rsidRPr="002C3D03" w:rsidRDefault="002C3D03" w:rsidP="00C21783">
      <w:pPr>
        <w:spacing w:after="0"/>
        <w:rPr>
          <w:rFonts w:ascii="Lora" w:hAnsi="Lora"/>
          <w:b/>
          <w:bCs/>
          <w:iCs/>
          <w:lang w:val="uk-UA"/>
        </w:rPr>
      </w:pPr>
      <w:r>
        <w:rPr>
          <w:rFonts w:ascii="Lora" w:hAnsi="Lora"/>
          <w:b/>
          <w:bCs/>
          <w:iCs/>
          <w:lang w:val="uk-UA"/>
        </w:rPr>
        <w:t>Аспірантура</w:t>
      </w:r>
    </w:p>
    <w:p w14:paraId="2D7F2843" w14:textId="5272EA2D" w:rsidR="00C21783" w:rsidRPr="002C3D03" w:rsidRDefault="002C3D03" w:rsidP="00C21783">
      <w:pPr>
        <w:tabs>
          <w:tab w:val="left" w:pos="2864"/>
          <w:tab w:val="left" w:pos="3765"/>
          <w:tab w:val="left" w:pos="5196"/>
          <w:tab w:val="left" w:pos="5670"/>
        </w:tabs>
        <w:spacing w:after="0"/>
        <w:rPr>
          <w:rFonts w:ascii="Lora" w:hAnsi="Lora"/>
          <w:iCs/>
          <w:lang w:val="uk-UA"/>
        </w:rPr>
      </w:pPr>
      <w:r>
        <w:rPr>
          <w:rFonts w:ascii="Lora" w:hAnsi="Lora"/>
          <w:iCs/>
          <w:lang w:val="uk-UA"/>
        </w:rPr>
        <w:t>державне управління</w:t>
      </w:r>
    </w:p>
    <w:p w14:paraId="07694C36" w14:textId="70452E98" w:rsidR="002C3D03" w:rsidRPr="002C3D03" w:rsidRDefault="002C3D03" w:rsidP="002C3D03">
      <w:pPr>
        <w:tabs>
          <w:tab w:val="left" w:pos="2864"/>
          <w:tab w:val="left" w:pos="3765"/>
          <w:tab w:val="left" w:pos="5196"/>
        </w:tabs>
        <w:spacing w:after="0"/>
        <w:rPr>
          <w:rFonts w:ascii="Lora" w:hAnsi="Lora"/>
          <w:iCs/>
          <w:lang w:val="uk-UA"/>
        </w:rPr>
      </w:pPr>
      <w:r>
        <w:rPr>
          <w:rFonts w:ascii="Lora" w:hAnsi="Lora"/>
          <w:iCs/>
          <w:lang w:val="uk-UA"/>
        </w:rPr>
        <w:t>європейські дослідження та політики</w:t>
      </w:r>
      <w:r w:rsidRPr="00C21783">
        <w:rPr>
          <w:rFonts w:ascii="Lora" w:hAnsi="Lora"/>
          <w:iCs/>
        </w:rPr>
        <w:t xml:space="preserve"> </w:t>
      </w:r>
    </w:p>
    <w:p w14:paraId="2B7AEF90" w14:textId="067D6470" w:rsidR="00C21783" w:rsidRPr="00C21783" w:rsidRDefault="002C3D03" w:rsidP="00C21783">
      <w:pPr>
        <w:spacing w:after="0"/>
        <w:rPr>
          <w:rFonts w:ascii="Lora" w:hAnsi="Lora"/>
          <w:iCs/>
        </w:rPr>
      </w:pPr>
      <w:r>
        <w:rPr>
          <w:rFonts w:ascii="Lora" w:hAnsi="Lora"/>
          <w:iCs/>
          <w:lang w:val="uk-UA"/>
        </w:rPr>
        <w:t>соціальні послуги та консультації</w:t>
      </w:r>
    </w:p>
    <w:p w14:paraId="26453E3B" w14:textId="77777777" w:rsidR="00C21783" w:rsidRPr="00C21783" w:rsidRDefault="00C21783" w:rsidP="00C21783">
      <w:pPr>
        <w:spacing w:after="0"/>
        <w:rPr>
          <w:rFonts w:ascii="Lora" w:hAnsi="Lora"/>
          <w:b/>
          <w:bCs/>
          <w:iCs/>
        </w:rPr>
      </w:pPr>
    </w:p>
    <w:p w14:paraId="49712BE2" w14:textId="516596BE" w:rsidR="00C21783" w:rsidRPr="00C21783" w:rsidRDefault="00C21783" w:rsidP="00C21783">
      <w:pPr>
        <w:spacing w:after="0"/>
        <w:rPr>
          <w:rFonts w:ascii="Lora" w:hAnsi="Lora"/>
          <w:b/>
        </w:rPr>
      </w:pPr>
      <w:r w:rsidRPr="00C21783">
        <w:rPr>
          <w:rFonts w:ascii="Lora" w:hAnsi="Lora"/>
          <w:b/>
        </w:rPr>
        <w:t xml:space="preserve">* </w:t>
      </w:r>
      <w:r w:rsidR="002C3D03">
        <w:rPr>
          <w:rFonts w:ascii="Lora" w:hAnsi="Lora"/>
          <w:b/>
          <w:lang w:val="uk-UA"/>
        </w:rPr>
        <w:t>Тривалість</w:t>
      </w:r>
      <w:r w:rsidRPr="00C21783">
        <w:rPr>
          <w:rFonts w:ascii="Lora" w:hAnsi="Lora"/>
          <w:b/>
        </w:rPr>
        <w:t xml:space="preserve"> </w:t>
      </w:r>
      <w:r w:rsidR="002C3D03">
        <w:rPr>
          <w:rFonts w:ascii="Lora" w:hAnsi="Lora"/>
          <w:b/>
          <w:lang w:val="uk-UA"/>
        </w:rPr>
        <w:t>заочного</w:t>
      </w:r>
      <w:r w:rsidRPr="00C21783">
        <w:rPr>
          <w:rFonts w:ascii="Lora" w:hAnsi="Lora"/>
          <w:b/>
        </w:rPr>
        <w:t xml:space="preserve"> </w:t>
      </w:r>
      <w:r w:rsidR="002C3D03">
        <w:rPr>
          <w:rFonts w:ascii="Lora" w:hAnsi="Lora"/>
          <w:b/>
          <w:lang w:val="uk-UA"/>
        </w:rPr>
        <w:t>навчання</w:t>
      </w:r>
      <w:r w:rsidRPr="00C21783">
        <w:rPr>
          <w:rFonts w:ascii="Lora" w:hAnsi="Lora"/>
          <w:b/>
        </w:rPr>
        <w:t xml:space="preserve"> </w:t>
      </w:r>
      <w:r w:rsidR="002C3D03">
        <w:rPr>
          <w:rFonts w:ascii="Lora" w:hAnsi="Lora"/>
          <w:b/>
          <w:lang w:val="uk-UA"/>
        </w:rPr>
        <w:t>зміниться</w:t>
      </w:r>
      <w:r w:rsidRPr="00C21783">
        <w:rPr>
          <w:rFonts w:ascii="Lora" w:hAnsi="Lora"/>
          <w:b/>
        </w:rPr>
        <w:t xml:space="preserve"> (</w:t>
      </w:r>
      <w:r w:rsidR="002C3D03">
        <w:rPr>
          <w:rFonts w:ascii="Lora" w:hAnsi="Lora"/>
          <w:b/>
          <w:lang w:val="uk-UA"/>
        </w:rPr>
        <w:t>скоротиться</w:t>
      </w:r>
      <w:r w:rsidRPr="00C21783">
        <w:rPr>
          <w:rFonts w:ascii="Lora" w:hAnsi="Lora"/>
          <w:b/>
        </w:rPr>
        <w:t>)</w:t>
      </w:r>
    </w:p>
    <w:p w14:paraId="15AD5DC3" w14:textId="77777777" w:rsidR="00C21783" w:rsidRPr="00C21783" w:rsidRDefault="00C21783" w:rsidP="00C21783">
      <w:pPr>
        <w:spacing w:after="0"/>
        <w:rPr>
          <w:rFonts w:ascii="Lora" w:hAnsi="Lora"/>
          <w:b/>
          <w:bCs/>
        </w:rPr>
      </w:pPr>
    </w:p>
    <w:p w14:paraId="36F2C174" w14:textId="10448297" w:rsidR="00C21783" w:rsidRPr="00C21783" w:rsidRDefault="002C3D03" w:rsidP="00C21783">
      <w:pPr>
        <w:spacing w:after="0"/>
        <w:rPr>
          <w:rFonts w:ascii="Lora" w:hAnsi="Lora"/>
        </w:rPr>
      </w:pPr>
      <w:r>
        <w:rPr>
          <w:rFonts w:ascii="Lora" w:hAnsi="Lora"/>
          <w:b/>
          <w:bCs/>
          <w:lang w:val="uk-UA"/>
        </w:rPr>
        <w:t>Терміни подачі заявок</w:t>
      </w:r>
      <w:r w:rsidR="00C21783" w:rsidRPr="00C21783">
        <w:rPr>
          <w:rFonts w:ascii="Lora" w:hAnsi="Lora"/>
        </w:rPr>
        <w:t xml:space="preserve">: </w:t>
      </w:r>
      <w:r w:rsidR="00C21783" w:rsidRPr="00C21783">
        <w:rPr>
          <w:rFonts w:ascii="Lora" w:hAnsi="Lora"/>
        </w:rPr>
        <w:tab/>
      </w:r>
      <w:r>
        <w:rPr>
          <w:rFonts w:ascii="Lora" w:hAnsi="Lora"/>
          <w:b/>
          <w:lang w:val="uk-UA"/>
        </w:rPr>
        <w:t>Бакалаврські та</w:t>
      </w:r>
      <w:r w:rsidR="00C21783" w:rsidRPr="00C21783">
        <w:rPr>
          <w:rFonts w:ascii="Lora" w:hAnsi="Lora"/>
          <w:b/>
        </w:rPr>
        <w:t> </w:t>
      </w:r>
      <w:r>
        <w:rPr>
          <w:rFonts w:ascii="Lora" w:hAnsi="Lora"/>
          <w:b/>
          <w:lang w:val="uk-UA"/>
        </w:rPr>
        <w:t>Магістерські</w:t>
      </w:r>
      <w:r>
        <w:rPr>
          <w:rFonts w:ascii="Lora" w:hAnsi="Lora"/>
          <w:lang w:val="uk-UA"/>
        </w:rPr>
        <w:t xml:space="preserve"> програми</w:t>
      </w:r>
      <w:r w:rsidR="00C21783">
        <w:rPr>
          <w:rFonts w:ascii="Lora" w:hAnsi="Lora"/>
        </w:rPr>
        <w:t xml:space="preserve">   </w:t>
      </w:r>
      <w:r w:rsidR="00C21783" w:rsidRPr="00C21783">
        <w:rPr>
          <w:rFonts w:ascii="Lora" w:hAnsi="Lora"/>
        </w:rPr>
        <w:t xml:space="preserve">- </w:t>
      </w:r>
      <w:r>
        <w:rPr>
          <w:rFonts w:ascii="Lora" w:hAnsi="Lora"/>
          <w:lang w:val="uk-UA"/>
        </w:rPr>
        <w:t>до</w:t>
      </w:r>
      <w:r w:rsidR="00C21783" w:rsidRPr="00C21783">
        <w:rPr>
          <w:rFonts w:ascii="Lora" w:hAnsi="Lora"/>
        </w:rPr>
        <w:t xml:space="preserve"> 30. </w:t>
      </w:r>
      <w:r>
        <w:rPr>
          <w:rFonts w:ascii="Lora" w:hAnsi="Lora"/>
          <w:lang w:val="uk-UA"/>
        </w:rPr>
        <w:t>квітня</w:t>
      </w:r>
      <w:r w:rsidR="00C21783" w:rsidRPr="00C21783">
        <w:rPr>
          <w:rFonts w:ascii="Lora" w:hAnsi="Lora"/>
        </w:rPr>
        <w:t xml:space="preserve"> 2023  </w:t>
      </w:r>
    </w:p>
    <w:p w14:paraId="19F46126" w14:textId="77777777" w:rsidR="00C21783" w:rsidRPr="00C21783" w:rsidRDefault="00C21783" w:rsidP="00C21783">
      <w:pPr>
        <w:spacing w:after="0"/>
        <w:rPr>
          <w:rFonts w:ascii="Lora" w:hAnsi="Lora"/>
        </w:rPr>
      </w:pPr>
      <w:r w:rsidRPr="00C21783">
        <w:rPr>
          <w:rFonts w:ascii="Lora" w:hAnsi="Lora"/>
        </w:rPr>
        <w:t xml:space="preserve">                                                                                                  </w:t>
      </w:r>
    </w:p>
    <w:p w14:paraId="4F3FB8C2" w14:textId="0B552C3D" w:rsidR="00C21783" w:rsidRPr="00C21783" w:rsidRDefault="002C3D03" w:rsidP="00C21783">
      <w:pPr>
        <w:spacing w:after="0"/>
        <w:ind w:left="2832"/>
        <w:rPr>
          <w:rFonts w:ascii="Lora" w:hAnsi="Lora"/>
        </w:rPr>
      </w:pPr>
      <w:r>
        <w:rPr>
          <w:rFonts w:ascii="Lora" w:hAnsi="Lora"/>
          <w:b/>
          <w:lang w:val="uk-UA"/>
        </w:rPr>
        <w:t>Докторантські програми</w:t>
      </w:r>
      <w:r w:rsidR="00C21783" w:rsidRPr="00C21783">
        <w:rPr>
          <w:rFonts w:ascii="Lora" w:hAnsi="Lora"/>
        </w:rPr>
        <w:t xml:space="preserve">          </w:t>
      </w:r>
      <w:r>
        <w:rPr>
          <w:rFonts w:ascii="Lora" w:hAnsi="Lora"/>
          <w:lang w:val="uk-UA"/>
        </w:rPr>
        <w:t xml:space="preserve">           </w:t>
      </w:r>
      <w:r w:rsidR="00C21783" w:rsidRPr="00C21783">
        <w:rPr>
          <w:rFonts w:ascii="Lora" w:hAnsi="Lora"/>
        </w:rPr>
        <w:tab/>
      </w:r>
      <w:r>
        <w:rPr>
          <w:rFonts w:ascii="Lora" w:hAnsi="Lora"/>
          <w:lang w:val="uk-UA"/>
        </w:rPr>
        <w:t xml:space="preserve">     </w:t>
      </w:r>
      <w:r w:rsidR="00C21783" w:rsidRPr="00C21783">
        <w:rPr>
          <w:rFonts w:ascii="Lora" w:hAnsi="Lora"/>
        </w:rPr>
        <w:t xml:space="preserve">- </w:t>
      </w:r>
      <w:r>
        <w:rPr>
          <w:rFonts w:ascii="Lora" w:hAnsi="Lora"/>
          <w:lang w:val="uk-UA"/>
        </w:rPr>
        <w:t>до</w:t>
      </w:r>
      <w:r w:rsidR="00C21783" w:rsidRPr="00C21783">
        <w:rPr>
          <w:rFonts w:ascii="Lora" w:hAnsi="Lora"/>
        </w:rPr>
        <w:t xml:space="preserve"> 1. </w:t>
      </w:r>
      <w:r>
        <w:rPr>
          <w:rFonts w:ascii="Lora" w:hAnsi="Lora"/>
          <w:lang w:val="uk-UA"/>
        </w:rPr>
        <w:t>червня</w:t>
      </w:r>
      <w:r w:rsidR="00C21783" w:rsidRPr="00C21783">
        <w:rPr>
          <w:rFonts w:ascii="Lora" w:hAnsi="Lora"/>
        </w:rPr>
        <w:t xml:space="preserve"> 2023  </w:t>
      </w:r>
    </w:p>
    <w:p w14:paraId="5A9FCF07" w14:textId="77777777" w:rsidR="00C21783" w:rsidRPr="00C21783" w:rsidRDefault="00C21783" w:rsidP="00C21783">
      <w:pPr>
        <w:spacing w:after="0"/>
        <w:rPr>
          <w:rFonts w:ascii="Lora" w:hAnsi="Lora"/>
          <w:b/>
          <w:bCs/>
        </w:rPr>
      </w:pPr>
    </w:p>
    <w:p w14:paraId="3FD6369B" w14:textId="4BDA510C" w:rsidR="00C21783" w:rsidRPr="002C3D03" w:rsidRDefault="002C3D03" w:rsidP="00C21783">
      <w:pPr>
        <w:spacing w:after="0"/>
        <w:rPr>
          <w:rFonts w:ascii="Lora" w:hAnsi="Lora"/>
          <w:lang w:val="uk-UA"/>
        </w:rPr>
      </w:pPr>
      <w:r>
        <w:rPr>
          <w:rFonts w:ascii="Lora" w:hAnsi="Lora"/>
          <w:b/>
          <w:bCs/>
          <w:lang w:val="uk-UA"/>
        </w:rPr>
        <w:t>Кінцевий термін процесу відбору для навчання на докторантській програмі</w:t>
      </w:r>
      <w:r w:rsidR="00C21783" w:rsidRPr="00C21783">
        <w:rPr>
          <w:rFonts w:ascii="Lora" w:hAnsi="Lora"/>
          <w:b/>
          <w:bCs/>
        </w:rPr>
        <w:t xml:space="preserve">:     </w:t>
      </w:r>
      <w:r w:rsidR="00C21783" w:rsidRPr="00C21783">
        <w:rPr>
          <w:rFonts w:ascii="Lora" w:hAnsi="Lora"/>
        </w:rPr>
        <w:t>12. – 22. 06 2023</w:t>
      </w:r>
    </w:p>
    <w:p w14:paraId="17F9A3D7" w14:textId="77777777" w:rsidR="00C21783" w:rsidRPr="00C21783" w:rsidRDefault="00C21783" w:rsidP="00C21783">
      <w:pPr>
        <w:spacing w:after="0"/>
        <w:rPr>
          <w:rFonts w:ascii="Lora" w:hAnsi="Lora"/>
        </w:rPr>
      </w:pPr>
    </w:p>
    <w:p w14:paraId="5F0F262D" w14:textId="77777777" w:rsidR="00C21783" w:rsidRPr="00C21783" w:rsidRDefault="00C21783" w:rsidP="00C21783">
      <w:pPr>
        <w:spacing w:after="0"/>
        <w:ind w:left="2832"/>
        <w:rPr>
          <w:rFonts w:ascii="Lora" w:hAnsi="Lora"/>
        </w:rPr>
      </w:pPr>
    </w:p>
    <w:p w14:paraId="63387997" w14:textId="73A25A88" w:rsidR="00C21783" w:rsidRPr="00C21783" w:rsidRDefault="002C3D03" w:rsidP="00C21783">
      <w:pPr>
        <w:pStyle w:val="2"/>
        <w:spacing w:before="0" w:after="0"/>
        <w:rPr>
          <w:rFonts w:ascii="Lora" w:hAnsi="Lora" w:cs="Times New Roman"/>
          <w:i w:val="0"/>
          <w:sz w:val="22"/>
          <w:szCs w:val="22"/>
        </w:rPr>
      </w:pPr>
      <w:r>
        <w:rPr>
          <w:rFonts w:ascii="Lora" w:hAnsi="Lora" w:cs="Times New Roman"/>
          <w:i w:val="0"/>
          <w:sz w:val="22"/>
          <w:szCs w:val="22"/>
          <w:lang w:val="uk-UA"/>
        </w:rPr>
        <w:t>Оплата за процес прийому заявки</w:t>
      </w:r>
      <w:r w:rsidR="00C21783" w:rsidRPr="00C21783">
        <w:rPr>
          <w:rFonts w:ascii="Lora" w:hAnsi="Lora" w:cs="Times New Roman"/>
          <w:i w:val="0"/>
          <w:sz w:val="22"/>
          <w:szCs w:val="22"/>
        </w:rPr>
        <w:t>:</w:t>
      </w:r>
    </w:p>
    <w:p w14:paraId="1F9B5A3F" w14:textId="7651E318" w:rsidR="00C21783" w:rsidRPr="002C3D03" w:rsidRDefault="002C3D03" w:rsidP="00C21783">
      <w:pPr>
        <w:pStyle w:val="2"/>
        <w:spacing w:before="0" w:after="0"/>
        <w:rPr>
          <w:rFonts w:ascii="Lora" w:hAnsi="Lora" w:cs="Times New Roman"/>
          <w:i w:val="0"/>
          <w:sz w:val="22"/>
          <w:szCs w:val="22"/>
          <w:lang w:val="uk-UA"/>
        </w:rPr>
      </w:pPr>
      <w:r>
        <w:rPr>
          <w:rFonts w:ascii="Lora" w:hAnsi="Lora" w:cs="Times New Roman"/>
          <w:i w:val="0"/>
          <w:sz w:val="22"/>
          <w:szCs w:val="22"/>
          <w:lang w:val="uk-UA"/>
        </w:rPr>
        <w:t xml:space="preserve">Подання паперової заявки </w:t>
      </w:r>
      <w:r w:rsidR="00C21783" w:rsidRPr="00C21783">
        <w:rPr>
          <w:rFonts w:ascii="Lora" w:hAnsi="Lora" w:cs="Times New Roman"/>
          <w:b w:val="0"/>
          <w:i w:val="0"/>
          <w:sz w:val="22"/>
          <w:szCs w:val="22"/>
        </w:rPr>
        <w:t xml:space="preserve">:   </w:t>
      </w:r>
      <w:r w:rsidR="00C21783" w:rsidRPr="00C21783">
        <w:rPr>
          <w:rFonts w:ascii="Lora" w:hAnsi="Lora" w:cs="Times New Roman"/>
          <w:b w:val="0"/>
          <w:i w:val="0"/>
          <w:sz w:val="22"/>
          <w:szCs w:val="22"/>
        </w:rPr>
        <w:tab/>
      </w:r>
      <w:r>
        <w:rPr>
          <w:rFonts w:ascii="Lora" w:hAnsi="Lora" w:cs="Times New Roman"/>
          <w:b w:val="0"/>
          <w:i w:val="0"/>
          <w:sz w:val="22"/>
          <w:szCs w:val="22"/>
          <w:lang w:val="uk-UA"/>
        </w:rPr>
        <w:t xml:space="preserve">            </w:t>
      </w:r>
      <w:r w:rsidR="00C21783" w:rsidRPr="00C21783">
        <w:rPr>
          <w:rFonts w:ascii="Lora" w:hAnsi="Lora" w:cs="Times New Roman"/>
          <w:i w:val="0"/>
          <w:sz w:val="22"/>
          <w:szCs w:val="22"/>
        </w:rPr>
        <w:t>35 €</w:t>
      </w:r>
      <w:r w:rsidR="00C21783" w:rsidRPr="00C21783">
        <w:rPr>
          <w:rFonts w:ascii="Lora" w:hAnsi="Lora" w:cs="Times New Roman"/>
          <w:b w:val="0"/>
          <w:i w:val="0"/>
          <w:sz w:val="22"/>
          <w:szCs w:val="22"/>
        </w:rPr>
        <w:t xml:space="preserve">  </w:t>
      </w:r>
      <w:r>
        <w:rPr>
          <w:rFonts w:ascii="Lora" w:hAnsi="Lora" w:cs="Times New Roman"/>
          <w:b w:val="0"/>
          <w:i w:val="0"/>
          <w:sz w:val="22"/>
          <w:szCs w:val="22"/>
          <w:lang w:val="uk-UA"/>
        </w:rPr>
        <w:t>бакалаврські та магістерські програми</w:t>
      </w:r>
      <w:r w:rsidR="00692B48">
        <w:rPr>
          <w:rFonts w:ascii="Lora" w:hAnsi="Lora"/>
          <w:b w:val="0"/>
          <w:i w:val="0"/>
          <w:sz w:val="22"/>
          <w:szCs w:val="22"/>
        </w:rPr>
        <w:t>,</w:t>
      </w:r>
      <w:r w:rsidR="00E93207" w:rsidRPr="00C21783">
        <w:rPr>
          <w:rFonts w:ascii="Lora" w:hAnsi="Lora"/>
          <w:sz w:val="22"/>
          <w:szCs w:val="22"/>
        </w:rPr>
        <w:t>**</w:t>
      </w:r>
      <w:r w:rsidR="00C21783" w:rsidRPr="00C21783">
        <w:rPr>
          <w:rFonts w:ascii="Lora" w:hAnsi="Lora" w:cs="Times New Roman"/>
          <w:b w:val="0"/>
          <w:i w:val="0"/>
          <w:sz w:val="22"/>
          <w:szCs w:val="22"/>
        </w:rPr>
        <w:t xml:space="preserve">                                                                             </w:t>
      </w:r>
    </w:p>
    <w:p w14:paraId="25E1DF0E" w14:textId="5793127F" w:rsidR="00C21783" w:rsidRPr="00C21783" w:rsidRDefault="00C21783" w:rsidP="00C21783">
      <w:pPr>
        <w:spacing w:after="0"/>
        <w:rPr>
          <w:rFonts w:ascii="Lora" w:hAnsi="Lora"/>
        </w:rPr>
      </w:pPr>
      <w:r w:rsidRPr="00C21783">
        <w:rPr>
          <w:rFonts w:ascii="Lora" w:hAnsi="Lora"/>
        </w:rPr>
        <w:tab/>
      </w:r>
      <w:r w:rsidRPr="00C21783">
        <w:rPr>
          <w:rFonts w:ascii="Lora" w:hAnsi="Lora"/>
        </w:rPr>
        <w:tab/>
      </w:r>
      <w:r w:rsidRPr="00C21783">
        <w:rPr>
          <w:rFonts w:ascii="Lora" w:hAnsi="Lora"/>
        </w:rPr>
        <w:tab/>
        <w:t xml:space="preserve">                              </w:t>
      </w:r>
      <w:r w:rsidRPr="00C21783">
        <w:rPr>
          <w:rFonts w:ascii="Lora" w:hAnsi="Lora"/>
        </w:rPr>
        <w:tab/>
      </w:r>
      <w:r w:rsidRPr="00C21783">
        <w:rPr>
          <w:rFonts w:ascii="Lora" w:hAnsi="Lora"/>
          <w:b/>
        </w:rPr>
        <w:t xml:space="preserve">50 €  </w:t>
      </w:r>
      <w:r w:rsidR="002C3D03">
        <w:rPr>
          <w:rFonts w:ascii="Lora" w:hAnsi="Lora" w:cs="Times New Roman"/>
          <w:lang w:val="uk-UA"/>
        </w:rPr>
        <w:t>докторантські програми</w:t>
      </w:r>
      <w:r w:rsidRPr="00C21783">
        <w:rPr>
          <w:rFonts w:ascii="Lora" w:hAnsi="Lora"/>
        </w:rPr>
        <w:t xml:space="preserve">. </w:t>
      </w:r>
    </w:p>
    <w:p w14:paraId="6536F074" w14:textId="6797D028" w:rsidR="00C21783" w:rsidRPr="00C21783" w:rsidRDefault="002C3D03" w:rsidP="00C21783">
      <w:pPr>
        <w:pStyle w:val="2"/>
        <w:spacing w:before="0" w:after="0"/>
        <w:rPr>
          <w:rFonts w:ascii="Lora" w:hAnsi="Lora" w:cs="Times New Roman"/>
          <w:b w:val="0"/>
          <w:i w:val="0"/>
          <w:sz w:val="22"/>
          <w:szCs w:val="22"/>
        </w:rPr>
      </w:pPr>
      <w:r>
        <w:rPr>
          <w:rFonts w:ascii="Lora" w:hAnsi="Lora"/>
          <w:i w:val="0"/>
          <w:sz w:val="22"/>
          <w:szCs w:val="22"/>
          <w:lang w:val="uk-UA"/>
        </w:rPr>
        <w:t>Електронне подання заявки</w:t>
      </w:r>
      <w:r w:rsidR="00C21783" w:rsidRPr="00C21783">
        <w:rPr>
          <w:rFonts w:ascii="Lora" w:hAnsi="Lora"/>
          <w:b w:val="0"/>
          <w:sz w:val="22"/>
          <w:szCs w:val="22"/>
        </w:rPr>
        <w:t>:</w:t>
      </w:r>
      <w:r w:rsidR="00C21783" w:rsidRPr="00C21783">
        <w:rPr>
          <w:rFonts w:ascii="Lora" w:hAnsi="Lora"/>
          <w:sz w:val="22"/>
          <w:szCs w:val="22"/>
        </w:rPr>
        <w:t xml:space="preserve">          </w:t>
      </w:r>
      <w:r w:rsidR="00C21783" w:rsidRPr="00C21783">
        <w:rPr>
          <w:rFonts w:ascii="Lora" w:hAnsi="Lora"/>
          <w:sz w:val="22"/>
          <w:szCs w:val="22"/>
        </w:rPr>
        <w:tab/>
        <w:t>35</w:t>
      </w:r>
      <w:r w:rsidR="00C21783" w:rsidRPr="00C21783">
        <w:rPr>
          <w:rFonts w:ascii="Lora" w:hAnsi="Lora" w:cs="Times New Roman"/>
          <w:i w:val="0"/>
          <w:sz w:val="22"/>
          <w:szCs w:val="22"/>
        </w:rPr>
        <w:t xml:space="preserve"> €</w:t>
      </w:r>
      <w:r w:rsidR="00C21783" w:rsidRPr="00C21783">
        <w:rPr>
          <w:rFonts w:ascii="Lora" w:hAnsi="Lora" w:cs="Times New Roman"/>
          <w:b w:val="0"/>
          <w:i w:val="0"/>
          <w:sz w:val="22"/>
          <w:szCs w:val="22"/>
        </w:rPr>
        <w:t xml:space="preserve">  </w:t>
      </w:r>
      <w:r>
        <w:rPr>
          <w:rFonts w:ascii="Lora" w:hAnsi="Lora" w:cs="Times New Roman"/>
          <w:b w:val="0"/>
          <w:i w:val="0"/>
          <w:sz w:val="22"/>
          <w:szCs w:val="22"/>
          <w:lang w:val="uk-UA"/>
        </w:rPr>
        <w:t>бакалаврські та магістерські програми</w:t>
      </w:r>
      <w:r w:rsidR="00C21783" w:rsidRPr="00C21783">
        <w:rPr>
          <w:rFonts w:ascii="Lora" w:hAnsi="Lora"/>
          <w:b w:val="0"/>
          <w:i w:val="0"/>
          <w:sz w:val="22"/>
          <w:szCs w:val="22"/>
        </w:rPr>
        <w:t>,</w:t>
      </w:r>
      <w:r w:rsidR="008C7053" w:rsidRPr="00C21783">
        <w:rPr>
          <w:rFonts w:ascii="Lora" w:hAnsi="Lora"/>
          <w:sz w:val="22"/>
          <w:szCs w:val="22"/>
        </w:rPr>
        <w:t>**</w:t>
      </w:r>
      <w:r w:rsidR="00C21783" w:rsidRPr="00C21783">
        <w:rPr>
          <w:rFonts w:ascii="Lora" w:hAnsi="Lora" w:cs="Times New Roman"/>
          <w:b w:val="0"/>
          <w:i w:val="0"/>
          <w:sz w:val="22"/>
          <w:szCs w:val="22"/>
        </w:rPr>
        <w:t xml:space="preserve">                                                                            </w:t>
      </w:r>
    </w:p>
    <w:p w14:paraId="07B38037" w14:textId="2D14B645" w:rsidR="00C21783" w:rsidRPr="00C21783" w:rsidRDefault="00C21783" w:rsidP="00C21783">
      <w:pPr>
        <w:spacing w:after="0"/>
        <w:rPr>
          <w:rFonts w:ascii="Lora" w:hAnsi="Lora"/>
        </w:rPr>
      </w:pPr>
      <w:r w:rsidRPr="00C21783">
        <w:rPr>
          <w:rFonts w:ascii="Lora" w:hAnsi="Lora"/>
        </w:rPr>
        <w:tab/>
      </w:r>
      <w:r w:rsidRPr="00C21783">
        <w:rPr>
          <w:rFonts w:ascii="Lora" w:hAnsi="Lora"/>
        </w:rPr>
        <w:tab/>
      </w:r>
      <w:r w:rsidRPr="00C21783">
        <w:rPr>
          <w:rFonts w:ascii="Lora" w:hAnsi="Lora"/>
        </w:rPr>
        <w:tab/>
        <w:t xml:space="preserve">                              </w:t>
      </w:r>
      <w:r w:rsidRPr="00C21783">
        <w:rPr>
          <w:rFonts w:ascii="Lora" w:hAnsi="Lora"/>
        </w:rPr>
        <w:tab/>
      </w:r>
      <w:r w:rsidRPr="00C21783">
        <w:rPr>
          <w:rFonts w:ascii="Lora" w:hAnsi="Lora"/>
          <w:b/>
        </w:rPr>
        <w:t xml:space="preserve">50 €  </w:t>
      </w:r>
      <w:r w:rsidR="002C3D03">
        <w:rPr>
          <w:rFonts w:ascii="Lora" w:hAnsi="Lora" w:cs="Times New Roman"/>
          <w:lang w:val="uk-UA"/>
        </w:rPr>
        <w:t>докторантські програми</w:t>
      </w:r>
      <w:r w:rsidRPr="00C21783">
        <w:rPr>
          <w:rFonts w:ascii="Lora" w:hAnsi="Lora"/>
        </w:rPr>
        <w:t xml:space="preserve">. </w:t>
      </w:r>
    </w:p>
    <w:p w14:paraId="0C4A6AF1" w14:textId="77777777" w:rsidR="00C21783" w:rsidRPr="00C21783" w:rsidRDefault="00C21783" w:rsidP="00C21783">
      <w:pPr>
        <w:spacing w:after="0"/>
        <w:rPr>
          <w:rFonts w:ascii="Lora" w:hAnsi="Lora"/>
        </w:rPr>
      </w:pPr>
      <w:r w:rsidRPr="00C21783">
        <w:rPr>
          <w:rFonts w:ascii="Lora" w:hAnsi="Lora"/>
        </w:rPr>
        <w:t xml:space="preserve"> </w:t>
      </w:r>
    </w:p>
    <w:p w14:paraId="1DF5526E" w14:textId="65968EA8" w:rsidR="00C21783" w:rsidRPr="00C21783" w:rsidRDefault="002C3D03" w:rsidP="00C21783">
      <w:pPr>
        <w:tabs>
          <w:tab w:val="left" w:pos="720"/>
        </w:tabs>
        <w:spacing w:after="0"/>
        <w:rPr>
          <w:rFonts w:ascii="Lora" w:hAnsi="Lora"/>
          <w:b/>
          <w:snapToGrid w:val="0"/>
        </w:rPr>
      </w:pPr>
      <w:r>
        <w:rPr>
          <w:rFonts w:ascii="Lora" w:hAnsi="Lora"/>
          <w:b/>
          <w:snapToGrid w:val="0"/>
          <w:lang w:val="uk-UA"/>
        </w:rPr>
        <w:t>Заявку можна подати</w:t>
      </w:r>
      <w:r w:rsidR="00C21783" w:rsidRPr="00C21783">
        <w:rPr>
          <w:rFonts w:ascii="Lora" w:hAnsi="Lora"/>
          <w:b/>
          <w:snapToGrid w:val="0"/>
        </w:rPr>
        <w:t xml:space="preserve">: </w:t>
      </w:r>
    </w:p>
    <w:p w14:paraId="6768063F" w14:textId="6A6464CC" w:rsidR="00C21783" w:rsidRPr="002C3D03" w:rsidRDefault="00C21783" w:rsidP="00C21783">
      <w:pPr>
        <w:pStyle w:val="a7"/>
        <w:ind w:left="2832" w:hanging="2832"/>
        <w:jc w:val="left"/>
        <w:rPr>
          <w:rFonts w:ascii="Lora" w:hAnsi="Lora"/>
          <w:sz w:val="22"/>
          <w:szCs w:val="22"/>
          <w:lang w:val="uk-UA"/>
        </w:rPr>
      </w:pPr>
      <w:r w:rsidRPr="00C21783">
        <w:rPr>
          <w:rFonts w:ascii="Lora" w:hAnsi="Lora"/>
          <w:sz w:val="22"/>
          <w:szCs w:val="22"/>
        </w:rPr>
        <w:t xml:space="preserve">a)   </w:t>
      </w:r>
      <w:r w:rsidR="002C3D03">
        <w:rPr>
          <w:rFonts w:ascii="Lora" w:hAnsi="Lora"/>
          <w:sz w:val="22"/>
          <w:szCs w:val="22"/>
          <w:lang w:val="uk-UA"/>
        </w:rPr>
        <w:t>поштою на адресу</w:t>
      </w:r>
      <w:r w:rsidRPr="00C21783">
        <w:rPr>
          <w:rFonts w:ascii="Lora" w:hAnsi="Lora"/>
          <w:sz w:val="22"/>
          <w:szCs w:val="22"/>
        </w:rPr>
        <w:t xml:space="preserve">: </w:t>
      </w:r>
      <w:r w:rsidRPr="00C21783">
        <w:rPr>
          <w:rFonts w:ascii="Lora" w:hAnsi="Lora"/>
          <w:sz w:val="22"/>
          <w:szCs w:val="22"/>
        </w:rPr>
        <w:tab/>
        <w:t xml:space="preserve">Študijné oddelenie  </w:t>
      </w:r>
      <w:r w:rsidR="002C3D03">
        <w:rPr>
          <w:rFonts w:ascii="Lora" w:hAnsi="Lora"/>
          <w:sz w:val="22"/>
          <w:szCs w:val="22"/>
          <w:lang w:val="uk-UA"/>
        </w:rPr>
        <w:t>ФСН УКМ (</w:t>
      </w:r>
      <w:r w:rsidR="002C3D03" w:rsidRPr="002C3D03">
        <w:rPr>
          <w:rFonts w:ascii="Lora" w:hAnsi="Lora"/>
          <w:sz w:val="22"/>
          <w:szCs w:val="22"/>
        </w:rPr>
        <w:t>FSV UCM</w:t>
      </w:r>
      <w:r w:rsidR="002C3D03">
        <w:rPr>
          <w:rFonts w:ascii="Lora" w:hAnsi="Lora"/>
          <w:sz w:val="22"/>
          <w:szCs w:val="22"/>
          <w:lang w:val="uk-UA"/>
        </w:rPr>
        <w:t>)</w:t>
      </w:r>
    </w:p>
    <w:p w14:paraId="1CC4993F" w14:textId="3677E204" w:rsidR="00C21783" w:rsidRPr="002C3D03" w:rsidRDefault="00C21783" w:rsidP="00C21783">
      <w:pPr>
        <w:pStyle w:val="a7"/>
        <w:ind w:left="2832"/>
        <w:jc w:val="left"/>
        <w:rPr>
          <w:rFonts w:ascii="Lora" w:hAnsi="Lora"/>
          <w:sz w:val="22"/>
          <w:szCs w:val="22"/>
          <w:lang w:val="uk-UA"/>
        </w:rPr>
      </w:pPr>
      <w:r w:rsidRPr="00C21783">
        <w:rPr>
          <w:rFonts w:ascii="Lora" w:hAnsi="Lora"/>
          <w:sz w:val="22"/>
          <w:szCs w:val="22"/>
        </w:rPr>
        <w:t xml:space="preserve">Nám. J. Herdu 2, 917 01  </w:t>
      </w:r>
      <w:r w:rsidR="002C3D03">
        <w:rPr>
          <w:rFonts w:ascii="Lora" w:hAnsi="Lora"/>
          <w:sz w:val="22"/>
          <w:szCs w:val="22"/>
          <w:lang w:val="uk-UA"/>
        </w:rPr>
        <w:t>Трнава</w:t>
      </w:r>
      <w:r w:rsidRPr="00C21783">
        <w:rPr>
          <w:rFonts w:ascii="Lora" w:hAnsi="Lora"/>
          <w:sz w:val="22"/>
          <w:szCs w:val="22"/>
        </w:rPr>
        <w:t xml:space="preserve">, </w:t>
      </w:r>
      <w:r w:rsidR="002C3D03">
        <w:rPr>
          <w:rFonts w:ascii="Lora" w:hAnsi="Lora"/>
          <w:sz w:val="22"/>
          <w:szCs w:val="22"/>
          <w:lang w:val="uk-UA"/>
        </w:rPr>
        <w:t>Словаччина</w:t>
      </w:r>
    </w:p>
    <w:p w14:paraId="3D37D11D" w14:textId="5EA45051" w:rsidR="00C21783" w:rsidRPr="002C3D03" w:rsidRDefault="00C21783" w:rsidP="00C21783">
      <w:pPr>
        <w:spacing w:after="0"/>
        <w:rPr>
          <w:rFonts w:ascii="Lora" w:hAnsi="Lora"/>
          <w:snapToGrid w:val="0"/>
          <w:lang w:val="uk-UA"/>
        </w:rPr>
      </w:pPr>
      <w:r w:rsidRPr="00C21783">
        <w:rPr>
          <w:rFonts w:ascii="Lora" w:hAnsi="Lora"/>
          <w:snapToGrid w:val="0"/>
        </w:rPr>
        <w:t xml:space="preserve">b)   </w:t>
      </w:r>
      <w:r w:rsidR="002C3D03">
        <w:rPr>
          <w:rFonts w:ascii="Lora" w:hAnsi="Lora"/>
          <w:snapToGrid w:val="0"/>
          <w:lang w:val="uk-UA"/>
        </w:rPr>
        <w:t>особисто</w:t>
      </w:r>
      <w:r w:rsidRPr="00C21783">
        <w:rPr>
          <w:rFonts w:ascii="Lora" w:hAnsi="Lora"/>
          <w:snapToGrid w:val="0"/>
        </w:rPr>
        <w:t>:</w:t>
      </w:r>
      <w:r w:rsidRPr="00C21783">
        <w:rPr>
          <w:rFonts w:ascii="Lora" w:hAnsi="Lora"/>
          <w:snapToGrid w:val="0"/>
        </w:rPr>
        <w:tab/>
      </w:r>
      <w:r w:rsidRPr="00C21783">
        <w:rPr>
          <w:rFonts w:ascii="Lora" w:hAnsi="Lora"/>
          <w:snapToGrid w:val="0"/>
        </w:rPr>
        <w:tab/>
        <w:t xml:space="preserve"> </w:t>
      </w:r>
      <w:r w:rsidRPr="00C21783">
        <w:rPr>
          <w:rFonts w:ascii="Lora" w:hAnsi="Lora"/>
          <w:snapToGrid w:val="0"/>
        </w:rPr>
        <w:tab/>
      </w:r>
      <w:r w:rsidR="002C3D03">
        <w:rPr>
          <w:rFonts w:ascii="Lora" w:hAnsi="Lora"/>
          <w:snapToGrid w:val="0"/>
          <w:lang w:val="uk-UA"/>
        </w:rPr>
        <w:t>в</w:t>
      </w:r>
      <w:r w:rsidRPr="00C21783">
        <w:rPr>
          <w:rFonts w:ascii="Lora" w:hAnsi="Lora"/>
          <w:snapToGrid w:val="0"/>
        </w:rPr>
        <w:t xml:space="preserve"> podateľni </w:t>
      </w:r>
      <w:r w:rsidR="002C3D03">
        <w:rPr>
          <w:rFonts w:ascii="Lora" w:hAnsi="Lora"/>
          <w:snapToGrid w:val="0"/>
          <w:lang w:val="en-US"/>
        </w:rPr>
        <w:t>UCM</w:t>
      </w:r>
      <w:r w:rsidR="002C3D03">
        <w:rPr>
          <w:rFonts w:ascii="Lora" w:hAnsi="Lora"/>
          <w:snapToGrid w:val="0"/>
        </w:rPr>
        <w:t xml:space="preserve"> (</w:t>
      </w:r>
      <w:r w:rsidR="002C3D03">
        <w:rPr>
          <w:rFonts w:ascii="Lora" w:hAnsi="Lora"/>
          <w:snapToGrid w:val="0"/>
          <w:lang w:val="uk-UA"/>
        </w:rPr>
        <w:t>реєстраційний кабінет</w:t>
      </w:r>
      <w:r w:rsidR="002C3D03">
        <w:rPr>
          <w:rFonts w:ascii="Lora" w:hAnsi="Lora"/>
          <w:snapToGrid w:val="0"/>
        </w:rPr>
        <w:t>)</w:t>
      </w:r>
      <w:r w:rsidRPr="00C21783">
        <w:rPr>
          <w:rFonts w:ascii="Lora" w:hAnsi="Lora"/>
          <w:snapToGrid w:val="0"/>
        </w:rPr>
        <w:t xml:space="preserve"> </w:t>
      </w:r>
      <w:r w:rsidR="002C3D03">
        <w:rPr>
          <w:rFonts w:ascii="Lora" w:hAnsi="Lora"/>
          <w:snapToGrid w:val="0"/>
          <w:lang w:val="uk-UA"/>
        </w:rPr>
        <w:t>в Трнаві</w:t>
      </w:r>
    </w:p>
    <w:p w14:paraId="215E2D77" w14:textId="583A0DF0" w:rsidR="00C21783" w:rsidRPr="00C21783" w:rsidRDefault="00C21783" w:rsidP="00C21783">
      <w:pPr>
        <w:pStyle w:val="a7"/>
        <w:tabs>
          <w:tab w:val="left" w:pos="513"/>
          <w:tab w:val="left" w:pos="2989"/>
        </w:tabs>
        <w:autoSpaceDN/>
        <w:adjustRightInd/>
        <w:spacing w:line="284" w:lineRule="exact"/>
        <w:jc w:val="left"/>
        <w:rPr>
          <w:rFonts w:cs="Lora"/>
          <w:sz w:val="22"/>
          <w:szCs w:val="22"/>
        </w:rPr>
      </w:pPr>
      <w:r w:rsidRPr="00C21783">
        <w:rPr>
          <w:rFonts w:ascii="Lora" w:hAnsi="Lora"/>
          <w:sz w:val="22"/>
          <w:szCs w:val="22"/>
        </w:rPr>
        <w:t xml:space="preserve">c) </w:t>
      </w:r>
      <w:r w:rsidR="002C3D03">
        <w:rPr>
          <w:rFonts w:ascii="Lora" w:hAnsi="Lora"/>
          <w:sz w:val="22"/>
          <w:szCs w:val="22"/>
          <w:lang w:val="uk-UA"/>
        </w:rPr>
        <w:t>електронно:</w:t>
      </w:r>
      <w:r w:rsidRPr="00C21783">
        <w:rPr>
          <w:rFonts w:ascii="Lora" w:hAnsi="Lora"/>
          <w:sz w:val="22"/>
          <w:szCs w:val="22"/>
        </w:rPr>
        <w:t xml:space="preserve">                      </w:t>
      </w:r>
      <w:hyperlink r:id="rId8" w:anchor="!/home" w:history="1">
        <w:r w:rsidR="00E93207" w:rsidRPr="00C813F8">
          <w:rPr>
            <w:rStyle w:val="a5"/>
            <w:spacing w:val="-1"/>
            <w:sz w:val="22"/>
            <w:szCs w:val="22"/>
          </w:rPr>
          <w:t>https://e-prihlaska.ucm.sk/ais/eprihlas/#!/home</w:t>
        </w:r>
      </w:hyperlink>
    </w:p>
    <w:p w14:paraId="4DB1BE98" w14:textId="5B71426A" w:rsidR="00C21783" w:rsidRPr="002C3D03" w:rsidRDefault="00C21783" w:rsidP="002C3D03">
      <w:pPr>
        <w:pStyle w:val="a7"/>
        <w:spacing w:before="16" w:line="204" w:lineRule="auto"/>
        <w:ind w:left="2775"/>
        <w:rPr>
          <w:spacing w:val="-1"/>
          <w:sz w:val="22"/>
          <w:szCs w:val="22"/>
        </w:rPr>
      </w:pPr>
      <w:r w:rsidRPr="00C21783">
        <w:rPr>
          <w:spacing w:val="-1"/>
          <w:sz w:val="22"/>
          <w:szCs w:val="22"/>
        </w:rPr>
        <w:t>(</w:t>
      </w:r>
      <w:r w:rsidR="002C3D03">
        <w:rPr>
          <w:spacing w:val="-1"/>
          <w:sz w:val="22"/>
          <w:szCs w:val="22"/>
          <w:lang w:val="uk-UA"/>
        </w:rPr>
        <w:t>Заповніть електронну заявку</w:t>
      </w:r>
      <w:r w:rsidRPr="00C21783">
        <w:rPr>
          <w:spacing w:val="-1"/>
          <w:sz w:val="22"/>
          <w:szCs w:val="22"/>
        </w:rPr>
        <w:t>,</w:t>
      </w:r>
      <w:r w:rsidRPr="00C21783">
        <w:rPr>
          <w:spacing w:val="5"/>
          <w:sz w:val="22"/>
          <w:szCs w:val="22"/>
        </w:rPr>
        <w:t xml:space="preserve"> </w:t>
      </w:r>
      <w:r w:rsidR="002C3D03">
        <w:rPr>
          <w:spacing w:val="-1"/>
          <w:sz w:val="22"/>
          <w:szCs w:val="22"/>
          <w:lang w:val="uk-UA"/>
        </w:rPr>
        <w:t>натисніть на кнопку</w:t>
      </w:r>
      <w:r w:rsidRPr="00C21783">
        <w:rPr>
          <w:spacing w:val="-5"/>
          <w:sz w:val="22"/>
          <w:szCs w:val="22"/>
        </w:rPr>
        <w:t xml:space="preserve"> </w:t>
      </w:r>
      <w:r w:rsidRPr="00C21783">
        <w:rPr>
          <w:spacing w:val="-1"/>
          <w:sz w:val="22"/>
          <w:szCs w:val="22"/>
        </w:rPr>
        <w:t>„</w:t>
      </w:r>
      <w:r w:rsidR="002C3D03">
        <w:rPr>
          <w:spacing w:val="-1"/>
          <w:sz w:val="22"/>
          <w:szCs w:val="22"/>
          <w:lang w:val="uk-UA"/>
        </w:rPr>
        <w:t>підтвердити</w:t>
      </w:r>
      <w:r w:rsidRPr="00C21783">
        <w:rPr>
          <w:spacing w:val="-1"/>
          <w:sz w:val="22"/>
          <w:szCs w:val="22"/>
        </w:rPr>
        <w:t>“,</w:t>
      </w:r>
      <w:r w:rsidRPr="00C21783">
        <w:rPr>
          <w:spacing w:val="47"/>
          <w:sz w:val="22"/>
          <w:szCs w:val="22"/>
        </w:rPr>
        <w:t xml:space="preserve"> </w:t>
      </w:r>
      <w:r w:rsidR="002C3D03">
        <w:rPr>
          <w:spacing w:val="-1"/>
          <w:sz w:val="22"/>
          <w:szCs w:val="22"/>
          <w:lang w:val="uk-UA"/>
        </w:rPr>
        <w:t xml:space="preserve">далі роздрукуйте заявку та надішліть її поштою на адресу: </w:t>
      </w:r>
      <w:r w:rsidRPr="00C21783">
        <w:rPr>
          <w:spacing w:val="-2"/>
          <w:sz w:val="22"/>
          <w:szCs w:val="22"/>
        </w:rPr>
        <w:t>Študijné</w:t>
      </w:r>
      <w:r w:rsidRPr="00C21783">
        <w:rPr>
          <w:sz w:val="22"/>
          <w:szCs w:val="22"/>
        </w:rPr>
        <w:t xml:space="preserve"> </w:t>
      </w:r>
      <w:r w:rsidRPr="00C21783">
        <w:rPr>
          <w:spacing w:val="-1"/>
          <w:sz w:val="22"/>
          <w:szCs w:val="22"/>
        </w:rPr>
        <w:t>oddelenie</w:t>
      </w:r>
      <w:r w:rsidRPr="00C21783">
        <w:rPr>
          <w:sz w:val="22"/>
          <w:szCs w:val="22"/>
        </w:rPr>
        <w:t xml:space="preserve"> </w:t>
      </w:r>
      <w:r w:rsidRPr="00C21783">
        <w:rPr>
          <w:spacing w:val="-1"/>
          <w:sz w:val="22"/>
          <w:szCs w:val="22"/>
        </w:rPr>
        <w:t>FSV</w:t>
      </w:r>
      <w:r w:rsidRPr="00C21783">
        <w:rPr>
          <w:spacing w:val="61"/>
          <w:sz w:val="22"/>
          <w:szCs w:val="22"/>
        </w:rPr>
        <w:t xml:space="preserve"> </w:t>
      </w:r>
      <w:r w:rsidRPr="00C21783">
        <w:rPr>
          <w:rFonts w:cs="Lora"/>
          <w:spacing w:val="-1"/>
          <w:sz w:val="22"/>
          <w:szCs w:val="22"/>
        </w:rPr>
        <w:t>UCM)</w:t>
      </w:r>
    </w:p>
    <w:p w14:paraId="36E9B572" w14:textId="77777777" w:rsidR="00C21783" w:rsidRPr="00C21783" w:rsidRDefault="00C21783" w:rsidP="00C21783">
      <w:pPr>
        <w:pStyle w:val="a7"/>
        <w:ind w:left="2832" w:hanging="2832"/>
        <w:rPr>
          <w:rFonts w:ascii="Lora" w:hAnsi="Lora"/>
          <w:b/>
          <w:sz w:val="22"/>
          <w:szCs w:val="22"/>
        </w:rPr>
      </w:pPr>
    </w:p>
    <w:p w14:paraId="3EE2A34A" w14:textId="76184CA3" w:rsidR="00C21783" w:rsidRPr="00C21783" w:rsidRDefault="002C3D03" w:rsidP="00C21783">
      <w:pPr>
        <w:pStyle w:val="a7"/>
        <w:ind w:left="2832" w:hanging="2832"/>
        <w:rPr>
          <w:rFonts w:ascii="Lora" w:hAnsi="Lora"/>
          <w:sz w:val="22"/>
          <w:szCs w:val="22"/>
        </w:rPr>
      </w:pPr>
      <w:r>
        <w:rPr>
          <w:rFonts w:ascii="Lora" w:hAnsi="Lora"/>
          <w:b/>
          <w:sz w:val="22"/>
          <w:szCs w:val="22"/>
          <w:lang w:val="uk-UA"/>
        </w:rPr>
        <w:t>Примітка</w:t>
      </w:r>
      <w:r w:rsidR="00C21783" w:rsidRPr="00C21783">
        <w:rPr>
          <w:rFonts w:ascii="Lora" w:hAnsi="Lora"/>
          <w:b/>
          <w:sz w:val="22"/>
          <w:szCs w:val="22"/>
        </w:rPr>
        <w:t xml:space="preserve"> </w:t>
      </w:r>
      <w:r w:rsidR="00C21783" w:rsidRPr="00C21783">
        <w:rPr>
          <w:rFonts w:ascii="Lora" w:hAnsi="Lora"/>
          <w:sz w:val="22"/>
          <w:szCs w:val="22"/>
        </w:rPr>
        <w:t xml:space="preserve">:                         </w:t>
      </w:r>
      <w:r w:rsidR="00C21783" w:rsidRPr="00C21783">
        <w:rPr>
          <w:rFonts w:ascii="Lora" w:hAnsi="Lora"/>
          <w:sz w:val="22"/>
          <w:szCs w:val="22"/>
        </w:rPr>
        <w:tab/>
      </w:r>
      <w:r>
        <w:rPr>
          <w:rFonts w:ascii="Lora" w:hAnsi="Lora"/>
          <w:sz w:val="22"/>
          <w:szCs w:val="22"/>
          <w:lang w:val="uk-UA"/>
        </w:rPr>
        <w:t xml:space="preserve">електронну заявку потрібно роздрукувати разом з додатками та надіслати поштою на адресу: </w:t>
      </w:r>
      <w:r w:rsidRPr="002C3D03">
        <w:rPr>
          <w:rFonts w:ascii="Lora" w:hAnsi="Lora"/>
          <w:sz w:val="22"/>
          <w:szCs w:val="22"/>
          <w:lang w:val="uk-UA"/>
        </w:rPr>
        <w:t>Študijné oddelenie</w:t>
      </w:r>
      <w:r>
        <w:rPr>
          <w:rFonts w:ascii="Lora" w:hAnsi="Lora"/>
          <w:sz w:val="22"/>
          <w:szCs w:val="22"/>
          <w:lang w:val="uk-UA"/>
        </w:rPr>
        <w:t xml:space="preserve"> (Навчальний відділ) </w:t>
      </w:r>
      <w:r w:rsidRPr="002C3D03">
        <w:rPr>
          <w:rFonts w:ascii="Lora" w:hAnsi="Lora"/>
          <w:sz w:val="22"/>
          <w:szCs w:val="22"/>
          <w:lang w:val="uk-UA"/>
        </w:rPr>
        <w:t>FSV UCM, Nám. J. Herdu 2, 917 01 Trnava, Словаччина або його можна подати особисто</w:t>
      </w:r>
      <w:r w:rsidR="00C21783" w:rsidRPr="00C21783">
        <w:rPr>
          <w:rFonts w:ascii="Lora" w:hAnsi="Lora"/>
          <w:sz w:val="22"/>
          <w:szCs w:val="22"/>
        </w:rPr>
        <w:t xml:space="preserve"> </w:t>
      </w:r>
    </w:p>
    <w:p w14:paraId="179F35A9" w14:textId="77777777" w:rsidR="00C21783" w:rsidRPr="00C21783" w:rsidRDefault="00C21783" w:rsidP="00C21783">
      <w:pPr>
        <w:spacing w:after="0"/>
        <w:rPr>
          <w:rFonts w:ascii="Lora" w:hAnsi="Lora"/>
          <w:b/>
        </w:rPr>
      </w:pPr>
    </w:p>
    <w:p w14:paraId="0C87BDDD" w14:textId="77777777" w:rsidR="002C3D03" w:rsidRDefault="002C3D03" w:rsidP="00C21783">
      <w:pPr>
        <w:spacing w:after="0"/>
        <w:rPr>
          <w:rFonts w:ascii="Lora" w:hAnsi="Lora"/>
          <w:b/>
        </w:rPr>
      </w:pPr>
    </w:p>
    <w:p w14:paraId="5B0AB8D1" w14:textId="77777777" w:rsidR="002C3D03" w:rsidRDefault="002C3D03" w:rsidP="00C21783">
      <w:pPr>
        <w:spacing w:after="0"/>
        <w:rPr>
          <w:rFonts w:ascii="Lora" w:hAnsi="Lora"/>
          <w:b/>
        </w:rPr>
      </w:pPr>
    </w:p>
    <w:p w14:paraId="51DA5DD3" w14:textId="456110CD" w:rsidR="00C21783" w:rsidRPr="00C21783" w:rsidRDefault="002C3D03" w:rsidP="00C21783">
      <w:pPr>
        <w:spacing w:after="0"/>
        <w:rPr>
          <w:rFonts w:ascii="Lora" w:hAnsi="Lora"/>
        </w:rPr>
      </w:pPr>
      <w:r>
        <w:rPr>
          <w:rFonts w:ascii="Lora" w:hAnsi="Lora"/>
          <w:b/>
          <w:lang w:val="uk-UA"/>
        </w:rPr>
        <w:t>Банк</w:t>
      </w:r>
      <w:r w:rsidR="00C21783" w:rsidRPr="00C21783">
        <w:rPr>
          <w:rFonts w:ascii="Lora" w:hAnsi="Lora"/>
          <w:b/>
        </w:rPr>
        <w:t>:</w:t>
      </w:r>
      <w:r w:rsidR="00C21783" w:rsidRPr="00C21783">
        <w:rPr>
          <w:rFonts w:ascii="Lora" w:hAnsi="Lora"/>
        </w:rPr>
        <w:t xml:space="preserve"> </w:t>
      </w:r>
      <w:r w:rsidR="00C21783" w:rsidRPr="00C21783">
        <w:rPr>
          <w:rFonts w:ascii="Lora" w:hAnsi="Lora"/>
        </w:rPr>
        <w:tab/>
      </w:r>
      <w:r w:rsidR="00C21783" w:rsidRPr="00C21783">
        <w:rPr>
          <w:rFonts w:ascii="Lora" w:hAnsi="Lora"/>
        </w:rPr>
        <w:tab/>
      </w:r>
      <w:r>
        <w:rPr>
          <w:rFonts w:ascii="Lora" w:hAnsi="Lora"/>
          <w:lang w:val="uk-UA"/>
        </w:rPr>
        <w:t xml:space="preserve">      </w:t>
      </w:r>
      <w:r w:rsidR="00C21783" w:rsidRPr="00C21783">
        <w:rPr>
          <w:rFonts w:ascii="Lora" w:hAnsi="Lora"/>
        </w:rPr>
        <w:tab/>
      </w:r>
      <w:r>
        <w:rPr>
          <w:rFonts w:ascii="Lora" w:hAnsi="Lora"/>
          <w:lang w:val="uk-UA"/>
        </w:rPr>
        <w:t xml:space="preserve">            </w:t>
      </w:r>
      <w:r w:rsidR="00C21783" w:rsidRPr="00C21783">
        <w:rPr>
          <w:rFonts w:ascii="Lora" w:hAnsi="Lora"/>
        </w:rPr>
        <w:t>Štátna pokladnica</w:t>
      </w:r>
      <w:r>
        <w:rPr>
          <w:rFonts w:ascii="Lora" w:hAnsi="Lora"/>
          <w:lang w:val="uk-UA"/>
        </w:rPr>
        <w:t xml:space="preserve"> (</w:t>
      </w:r>
      <w:r w:rsidRPr="002C3D03">
        <w:rPr>
          <w:rFonts w:ascii="Lora" w:hAnsi="Lora"/>
          <w:lang w:val="uk-UA"/>
        </w:rPr>
        <w:t>State</w:t>
      </w:r>
      <w:r>
        <w:rPr>
          <w:rFonts w:ascii="Lora" w:hAnsi="Lora"/>
          <w:lang w:val="uk-UA"/>
        </w:rPr>
        <w:t xml:space="preserve"> </w:t>
      </w:r>
      <w:r w:rsidRPr="002C3D03">
        <w:rPr>
          <w:rFonts w:ascii="Lora" w:hAnsi="Lora"/>
          <w:lang w:val="uk-UA"/>
        </w:rPr>
        <w:t>Treasury</w:t>
      </w:r>
      <w:r>
        <w:rPr>
          <w:rFonts w:ascii="Lora" w:hAnsi="Lora"/>
          <w:lang w:val="uk-UA"/>
        </w:rPr>
        <w:t>)</w:t>
      </w:r>
      <w:r w:rsidR="00C21783" w:rsidRPr="00C21783">
        <w:rPr>
          <w:rFonts w:ascii="Lora" w:hAnsi="Lora"/>
        </w:rPr>
        <w:br/>
      </w:r>
      <w:r w:rsidR="00C21783" w:rsidRPr="00C21783">
        <w:rPr>
          <w:rFonts w:ascii="Lora" w:hAnsi="Lora"/>
          <w:b/>
        </w:rPr>
        <w:t>IBAN:</w:t>
      </w:r>
      <w:r w:rsidR="00C21783" w:rsidRPr="00C21783">
        <w:rPr>
          <w:rFonts w:ascii="Lora" w:hAnsi="Lora"/>
        </w:rPr>
        <w:t xml:space="preserve"> </w:t>
      </w:r>
      <w:r w:rsidR="00C21783" w:rsidRPr="00C21783">
        <w:rPr>
          <w:rFonts w:ascii="Lora" w:hAnsi="Lora"/>
        </w:rPr>
        <w:tab/>
      </w:r>
      <w:r w:rsidR="00C21783" w:rsidRPr="00C21783">
        <w:rPr>
          <w:rFonts w:ascii="Lora" w:hAnsi="Lora"/>
        </w:rPr>
        <w:tab/>
      </w:r>
      <w:r w:rsidR="00C21783" w:rsidRPr="00C21783">
        <w:rPr>
          <w:rFonts w:ascii="Lora" w:hAnsi="Lora"/>
        </w:rPr>
        <w:tab/>
      </w:r>
      <w:r w:rsidR="00C21783" w:rsidRPr="00C21783">
        <w:rPr>
          <w:rFonts w:ascii="Lora" w:hAnsi="Lora"/>
        </w:rPr>
        <w:tab/>
        <w:t>SK59 8180 0000 0070 0007 1919</w:t>
      </w:r>
    </w:p>
    <w:p w14:paraId="414E41CB" w14:textId="77777777" w:rsidR="00C21783" w:rsidRPr="00C21783" w:rsidRDefault="00C21783" w:rsidP="00C21783">
      <w:pPr>
        <w:spacing w:after="0"/>
        <w:rPr>
          <w:rFonts w:ascii="Lora" w:hAnsi="Lora"/>
        </w:rPr>
      </w:pPr>
      <w:r w:rsidRPr="00C21783">
        <w:rPr>
          <w:rFonts w:ascii="Lora" w:hAnsi="Lora"/>
          <w:b/>
        </w:rPr>
        <w:t>SWIFT:</w:t>
      </w:r>
      <w:r w:rsidRPr="00C21783">
        <w:rPr>
          <w:rFonts w:ascii="Lora" w:hAnsi="Lora"/>
        </w:rPr>
        <w:t xml:space="preserve"> </w:t>
      </w:r>
      <w:r w:rsidRPr="00C21783">
        <w:rPr>
          <w:rFonts w:ascii="Lora" w:hAnsi="Lora"/>
        </w:rPr>
        <w:tab/>
      </w:r>
      <w:r w:rsidRPr="00C21783">
        <w:rPr>
          <w:rFonts w:ascii="Lora" w:hAnsi="Lora"/>
        </w:rPr>
        <w:tab/>
      </w:r>
      <w:r w:rsidRPr="00C21783">
        <w:rPr>
          <w:rFonts w:ascii="Lora" w:hAnsi="Lora"/>
        </w:rPr>
        <w:tab/>
        <w:t xml:space="preserve">SPSRSKBAXXX </w:t>
      </w:r>
    </w:p>
    <w:p w14:paraId="723ECFED" w14:textId="1C32AD66" w:rsidR="00C21783" w:rsidRPr="00C21783" w:rsidRDefault="002C3D03" w:rsidP="00C21783">
      <w:pPr>
        <w:spacing w:after="0"/>
        <w:rPr>
          <w:rFonts w:ascii="Lora" w:hAnsi="Lora"/>
        </w:rPr>
      </w:pPr>
      <w:r>
        <w:rPr>
          <w:rFonts w:ascii="Lora" w:hAnsi="Lora"/>
          <w:b/>
          <w:lang w:val="uk-UA"/>
        </w:rPr>
        <w:t>Рахунок</w:t>
      </w:r>
      <w:r w:rsidR="00C21783" w:rsidRPr="00C21783">
        <w:rPr>
          <w:rFonts w:ascii="Lora" w:hAnsi="Lora"/>
          <w:b/>
        </w:rPr>
        <w:t>:</w:t>
      </w:r>
      <w:r w:rsidR="00C21783" w:rsidRPr="00C21783">
        <w:rPr>
          <w:rFonts w:ascii="Lora" w:hAnsi="Lora"/>
        </w:rPr>
        <w:t xml:space="preserve"> </w:t>
      </w:r>
      <w:r w:rsidR="00C21783" w:rsidRPr="00C21783">
        <w:rPr>
          <w:rFonts w:ascii="Lora" w:hAnsi="Lora"/>
        </w:rPr>
        <w:tab/>
      </w:r>
      <w:r w:rsidR="00C21783" w:rsidRPr="00C21783">
        <w:rPr>
          <w:rFonts w:ascii="Lora" w:hAnsi="Lora"/>
        </w:rPr>
        <w:tab/>
      </w:r>
      <w:r>
        <w:rPr>
          <w:rFonts w:ascii="Lora" w:hAnsi="Lora"/>
          <w:lang w:val="uk-UA"/>
        </w:rPr>
        <w:t xml:space="preserve">            </w:t>
      </w:r>
      <w:r w:rsidR="00C21783" w:rsidRPr="00C21783">
        <w:rPr>
          <w:rFonts w:ascii="Lora" w:hAnsi="Lora"/>
        </w:rPr>
        <w:t>7000071919/8180</w:t>
      </w:r>
      <w:r w:rsidR="00C21783" w:rsidRPr="00C21783">
        <w:rPr>
          <w:rFonts w:ascii="Lora" w:hAnsi="Lora"/>
        </w:rPr>
        <w:br/>
      </w:r>
      <w:r>
        <w:rPr>
          <w:rFonts w:ascii="Lora" w:hAnsi="Lora"/>
          <w:b/>
          <w:lang w:val="uk-UA"/>
        </w:rPr>
        <w:t>Змінний символ</w:t>
      </w:r>
      <w:r w:rsidR="00C21783" w:rsidRPr="00C21783">
        <w:rPr>
          <w:rFonts w:ascii="Lora" w:hAnsi="Lora"/>
          <w:b/>
        </w:rPr>
        <w:t>:</w:t>
      </w:r>
      <w:r w:rsidR="00C21783" w:rsidRPr="00C21783">
        <w:rPr>
          <w:rFonts w:ascii="Lora" w:hAnsi="Lora"/>
        </w:rPr>
        <w:t xml:space="preserve"> </w:t>
      </w:r>
      <w:r w:rsidR="00C21783" w:rsidRPr="00C21783">
        <w:rPr>
          <w:rFonts w:ascii="Lora" w:hAnsi="Lora"/>
        </w:rPr>
        <w:tab/>
      </w:r>
      <w:r w:rsidR="00C21783" w:rsidRPr="00C21783">
        <w:rPr>
          <w:rFonts w:ascii="Lora" w:hAnsi="Lora"/>
        </w:rPr>
        <w:tab/>
        <w:t>52307</w:t>
      </w:r>
      <w:r w:rsidR="00C21783" w:rsidRPr="00C21783">
        <w:rPr>
          <w:rFonts w:ascii="Lora" w:hAnsi="Lora"/>
        </w:rPr>
        <w:br/>
      </w:r>
      <w:r>
        <w:rPr>
          <w:rFonts w:ascii="Lora" w:hAnsi="Lora"/>
          <w:b/>
          <w:lang w:val="uk-UA"/>
        </w:rPr>
        <w:t>Константний символ</w:t>
      </w:r>
      <w:r w:rsidR="00C21783" w:rsidRPr="00C21783">
        <w:rPr>
          <w:rFonts w:ascii="Lora" w:hAnsi="Lora"/>
          <w:b/>
        </w:rPr>
        <w:t>:</w:t>
      </w:r>
      <w:r w:rsidR="00C21783" w:rsidRPr="00C21783">
        <w:rPr>
          <w:rFonts w:ascii="Lora" w:hAnsi="Lora"/>
        </w:rPr>
        <w:t xml:space="preserve"> </w:t>
      </w:r>
      <w:r w:rsidR="00C21783" w:rsidRPr="00C21783">
        <w:rPr>
          <w:rFonts w:ascii="Lora" w:hAnsi="Lora"/>
        </w:rPr>
        <w:tab/>
        <w:t xml:space="preserve">0308 </w:t>
      </w:r>
    </w:p>
    <w:p w14:paraId="6EBBA65D" w14:textId="36A2E62B" w:rsidR="00C21783" w:rsidRPr="002C3D03" w:rsidRDefault="002C3D03" w:rsidP="00C21783">
      <w:pPr>
        <w:spacing w:after="0"/>
        <w:rPr>
          <w:rFonts w:ascii="Lora" w:hAnsi="Lora"/>
          <w:lang w:val="uk-UA"/>
        </w:rPr>
      </w:pPr>
      <w:r>
        <w:rPr>
          <w:rFonts w:ascii="Lora" w:hAnsi="Lora"/>
          <w:b/>
          <w:lang w:val="uk-UA"/>
        </w:rPr>
        <w:t>Специфічний символ</w:t>
      </w:r>
      <w:r w:rsidR="00C21783" w:rsidRPr="00C21783">
        <w:rPr>
          <w:rFonts w:ascii="Lora" w:hAnsi="Lora"/>
          <w:b/>
        </w:rPr>
        <w:t xml:space="preserve">: </w:t>
      </w:r>
      <w:r w:rsidR="00C21783" w:rsidRPr="00C21783">
        <w:rPr>
          <w:rFonts w:ascii="Lora" w:hAnsi="Lora"/>
        </w:rPr>
        <w:t xml:space="preserve">  </w:t>
      </w:r>
      <w:r>
        <w:rPr>
          <w:rFonts w:ascii="Lora" w:hAnsi="Lora"/>
          <w:lang w:val="uk-UA"/>
        </w:rPr>
        <w:t xml:space="preserve">   дата народження заявника без риски</w:t>
      </w:r>
    </w:p>
    <w:p w14:paraId="2FEA33F3" w14:textId="77777777" w:rsidR="00C21783" w:rsidRPr="00C21783" w:rsidRDefault="00C21783" w:rsidP="00C21783">
      <w:pPr>
        <w:spacing w:after="0"/>
        <w:rPr>
          <w:rFonts w:ascii="Lora" w:hAnsi="Lora"/>
        </w:rPr>
      </w:pPr>
    </w:p>
    <w:p w14:paraId="79F229D2" w14:textId="77777777" w:rsidR="00692B48" w:rsidRDefault="00692B48" w:rsidP="00692B48">
      <w:pPr>
        <w:spacing w:after="0"/>
        <w:rPr>
          <w:rFonts w:ascii="Lora" w:hAnsi="Lora"/>
          <w:b/>
        </w:rPr>
      </w:pPr>
    </w:p>
    <w:p w14:paraId="5214930E" w14:textId="5129933E" w:rsidR="00E93207" w:rsidRDefault="002C3D03" w:rsidP="00C21783">
      <w:pPr>
        <w:spacing w:after="0"/>
        <w:rPr>
          <w:rFonts w:ascii="Lora" w:hAnsi="Lora"/>
          <w:b/>
        </w:rPr>
      </w:pPr>
      <w:r>
        <w:rPr>
          <w:rFonts w:ascii="Lora" w:hAnsi="Lora"/>
          <w:b/>
          <w:lang w:val="uk-UA"/>
        </w:rPr>
        <w:t>Оплата повинна бути сплаченою виключно банківським переказом</w:t>
      </w:r>
      <w:r w:rsidR="00692B48" w:rsidRPr="00C21783">
        <w:rPr>
          <w:rFonts w:ascii="Lora" w:hAnsi="Lora"/>
          <w:b/>
        </w:rPr>
        <w:t xml:space="preserve"> !</w:t>
      </w:r>
    </w:p>
    <w:p w14:paraId="03F084E7" w14:textId="26049C7C" w:rsidR="00E93207" w:rsidRDefault="00E93207" w:rsidP="00C21783">
      <w:pPr>
        <w:spacing w:after="0"/>
        <w:rPr>
          <w:rFonts w:ascii="Lora" w:hAnsi="Lora"/>
          <w:b/>
        </w:rPr>
      </w:pPr>
    </w:p>
    <w:p w14:paraId="19F3FFB1" w14:textId="40A4D715" w:rsidR="00815BDD" w:rsidRDefault="00815BDD" w:rsidP="00C21783">
      <w:pPr>
        <w:spacing w:after="0"/>
        <w:rPr>
          <w:rFonts w:ascii="Lora" w:hAnsi="Lora"/>
          <w:b/>
        </w:rPr>
      </w:pPr>
    </w:p>
    <w:p w14:paraId="0EDC19CC" w14:textId="77777777" w:rsidR="00815BDD" w:rsidRDefault="00815BDD" w:rsidP="00C21783">
      <w:pPr>
        <w:spacing w:after="0"/>
        <w:rPr>
          <w:rFonts w:ascii="Lora" w:hAnsi="Lora"/>
          <w:b/>
        </w:rPr>
      </w:pPr>
    </w:p>
    <w:p w14:paraId="269E055D" w14:textId="6FB96B60" w:rsidR="00E93207" w:rsidRPr="006C497E" w:rsidRDefault="00E93207" w:rsidP="00C21783">
      <w:pPr>
        <w:spacing w:after="0"/>
        <w:rPr>
          <w:rFonts w:ascii="Lora" w:hAnsi="Lora"/>
          <w:b/>
          <w:color w:val="FF0000"/>
        </w:rPr>
      </w:pPr>
      <w:r w:rsidRPr="006C497E">
        <w:rPr>
          <w:rFonts w:ascii="Lora" w:hAnsi="Lora"/>
          <w:b/>
          <w:color w:val="FF0000"/>
        </w:rPr>
        <w:t xml:space="preserve">** </w:t>
      </w:r>
      <w:r w:rsidR="002C3D03">
        <w:rPr>
          <w:rFonts w:ascii="Lora" w:hAnsi="Lora"/>
          <w:b/>
          <w:color w:val="FF0000"/>
          <w:lang w:val="uk-UA"/>
        </w:rPr>
        <w:t xml:space="preserve">Абітурієнти з громадянством України та вступники в рамках </w:t>
      </w:r>
      <w:proofErr w:type="spellStart"/>
      <w:r w:rsidR="002C3D03">
        <w:rPr>
          <w:rFonts w:ascii="Lora" w:hAnsi="Lora"/>
          <w:b/>
          <w:color w:val="FF0000"/>
          <w:lang w:val="uk-UA"/>
        </w:rPr>
        <w:t>промо</w:t>
      </w:r>
      <w:proofErr w:type="spellEnd"/>
      <w:r w:rsidR="002C3D03">
        <w:rPr>
          <w:rFonts w:ascii="Lora" w:hAnsi="Lora"/>
          <w:b/>
          <w:color w:val="FF0000"/>
          <w:lang w:val="uk-UA"/>
        </w:rPr>
        <w:t xml:space="preserve">-заходів </w:t>
      </w:r>
      <w:r w:rsidR="002C3D03">
        <w:rPr>
          <w:rFonts w:ascii="Lora" w:hAnsi="Lora"/>
          <w:b/>
          <w:color w:val="FF0000"/>
          <w:lang w:val="en-US"/>
        </w:rPr>
        <w:t>FSV</w:t>
      </w:r>
      <w:r w:rsidR="002C3D03" w:rsidRPr="002C3D03">
        <w:rPr>
          <w:rFonts w:ascii="Lora" w:hAnsi="Lora"/>
          <w:b/>
          <w:color w:val="FF0000"/>
          <w:lang w:val="ru-RU"/>
        </w:rPr>
        <w:t xml:space="preserve"> </w:t>
      </w:r>
      <w:r w:rsidR="002C3D03">
        <w:rPr>
          <w:rFonts w:ascii="Lora" w:hAnsi="Lora"/>
          <w:b/>
          <w:color w:val="FF0000"/>
          <w:lang w:val="en-US"/>
        </w:rPr>
        <w:t>UCM</w:t>
      </w:r>
      <w:r w:rsidR="002C3D03" w:rsidRPr="002C3D03">
        <w:rPr>
          <w:rFonts w:ascii="Lora" w:hAnsi="Lora"/>
          <w:b/>
          <w:color w:val="FF0000"/>
          <w:lang w:val="ru-RU"/>
        </w:rPr>
        <w:t xml:space="preserve"> </w:t>
      </w:r>
      <w:r w:rsidR="002C3D03">
        <w:rPr>
          <w:rFonts w:ascii="Lora" w:hAnsi="Lora"/>
          <w:b/>
          <w:color w:val="FF0000"/>
          <w:lang w:val="uk-UA"/>
        </w:rPr>
        <w:t>звільняються від оплати за подачу заявки</w:t>
      </w:r>
      <w:r w:rsidR="005D14BD" w:rsidRPr="006C497E">
        <w:rPr>
          <w:rFonts w:ascii="Lora" w:hAnsi="Lora"/>
          <w:b/>
          <w:color w:val="FF0000"/>
        </w:rPr>
        <w:t>.</w:t>
      </w:r>
    </w:p>
    <w:p w14:paraId="24677E93" w14:textId="77777777" w:rsidR="00E93207" w:rsidRDefault="00E93207" w:rsidP="00C21783">
      <w:pPr>
        <w:spacing w:after="0"/>
        <w:rPr>
          <w:rFonts w:ascii="Lora" w:hAnsi="Lora"/>
          <w:b/>
        </w:rPr>
      </w:pPr>
    </w:p>
    <w:p w14:paraId="5C6D740A" w14:textId="77777777" w:rsidR="00C21783" w:rsidRPr="00C21783" w:rsidRDefault="00C21783" w:rsidP="00C21783">
      <w:pPr>
        <w:spacing w:after="0"/>
        <w:rPr>
          <w:rFonts w:ascii="Lora" w:hAnsi="Lora"/>
          <w:b/>
        </w:rPr>
      </w:pPr>
    </w:p>
    <w:p w14:paraId="6E098842" w14:textId="1F073286" w:rsidR="00C21783" w:rsidRPr="00C21783" w:rsidRDefault="002C3D03" w:rsidP="00C21783">
      <w:pPr>
        <w:spacing w:after="0"/>
        <w:rPr>
          <w:rFonts w:ascii="Lora" w:hAnsi="Lora"/>
          <w:b/>
        </w:rPr>
      </w:pPr>
      <w:r>
        <w:rPr>
          <w:rFonts w:ascii="Lora" w:hAnsi="Lora"/>
          <w:b/>
          <w:lang w:val="uk-UA"/>
        </w:rPr>
        <w:t>Вартість навчання на заочній формі навчання</w:t>
      </w:r>
      <w:r w:rsidR="00C21783" w:rsidRPr="00C21783">
        <w:rPr>
          <w:rFonts w:ascii="Lora" w:hAnsi="Lora"/>
          <w:b/>
        </w:rPr>
        <w:t>:</w:t>
      </w:r>
    </w:p>
    <w:p w14:paraId="7EBD4A01" w14:textId="01A64C64" w:rsidR="00C21783" w:rsidRPr="00C21783" w:rsidRDefault="00C21783" w:rsidP="00C21783">
      <w:pPr>
        <w:pStyle w:val="21"/>
        <w:spacing w:after="0" w:line="240" w:lineRule="auto"/>
        <w:ind w:left="357"/>
        <w:rPr>
          <w:rFonts w:ascii="Lora" w:hAnsi="Lora"/>
          <w:sz w:val="22"/>
          <w:szCs w:val="22"/>
        </w:rPr>
      </w:pPr>
      <w:r w:rsidRPr="00C21783">
        <w:rPr>
          <w:rFonts w:ascii="Lora" w:hAnsi="Lora"/>
          <w:sz w:val="22"/>
          <w:szCs w:val="22"/>
        </w:rPr>
        <w:t xml:space="preserve">- </w:t>
      </w:r>
      <w:r w:rsidR="002C3D03">
        <w:rPr>
          <w:rFonts w:ascii="Lora" w:hAnsi="Lora"/>
          <w:sz w:val="22"/>
          <w:szCs w:val="22"/>
          <w:lang w:val="uk-UA"/>
        </w:rPr>
        <w:t>Навчальні програми бакалаврського ступня</w:t>
      </w:r>
      <w:r w:rsidRPr="00C21783">
        <w:rPr>
          <w:rFonts w:ascii="Lora" w:hAnsi="Lora"/>
          <w:sz w:val="22"/>
          <w:szCs w:val="22"/>
        </w:rPr>
        <w:t xml:space="preserve">: </w:t>
      </w:r>
    </w:p>
    <w:p w14:paraId="3ECCF649" w14:textId="5697B393" w:rsidR="00C21783" w:rsidRPr="002C3D03" w:rsidRDefault="002C3D03" w:rsidP="00C21783">
      <w:pPr>
        <w:pStyle w:val="Default"/>
        <w:ind w:left="2124" w:firstLine="708"/>
        <w:rPr>
          <w:rFonts w:ascii="Lora" w:hAnsi="Lora"/>
          <w:bCs/>
          <w:iCs/>
          <w:color w:val="auto"/>
          <w:sz w:val="22"/>
          <w:szCs w:val="22"/>
          <w:lang w:val="uk-UA"/>
        </w:rPr>
      </w:pPr>
      <w:r>
        <w:rPr>
          <w:rFonts w:ascii="Lora" w:hAnsi="Lora"/>
          <w:i/>
          <w:color w:val="auto"/>
          <w:sz w:val="22"/>
          <w:szCs w:val="22"/>
          <w:lang w:val="uk-UA"/>
        </w:rPr>
        <w:t>Чотирирічні навчальні програми</w:t>
      </w:r>
      <w:r w:rsidR="00C21783" w:rsidRPr="00C21783">
        <w:rPr>
          <w:rFonts w:ascii="Lora" w:hAnsi="Lora"/>
          <w:i/>
          <w:color w:val="auto"/>
          <w:sz w:val="22"/>
          <w:szCs w:val="22"/>
        </w:rPr>
        <w:t xml:space="preserve"> </w:t>
      </w:r>
      <w:r>
        <w:rPr>
          <w:rFonts w:ascii="Lora" w:hAnsi="Lora"/>
          <w:i/>
          <w:color w:val="auto"/>
          <w:sz w:val="22"/>
          <w:szCs w:val="22"/>
          <w:lang w:val="uk-UA"/>
        </w:rPr>
        <w:t xml:space="preserve"> </w:t>
      </w:r>
      <w:r w:rsidR="00C21783" w:rsidRPr="00C21783">
        <w:rPr>
          <w:rFonts w:ascii="Lora" w:hAnsi="Lora"/>
          <w:i/>
          <w:color w:val="auto"/>
          <w:sz w:val="22"/>
          <w:szCs w:val="22"/>
        </w:rPr>
        <w:t xml:space="preserve">-    </w:t>
      </w:r>
      <w:r w:rsidR="00C21783" w:rsidRPr="00C21783">
        <w:rPr>
          <w:rFonts w:ascii="Lora" w:hAnsi="Lora"/>
          <w:b/>
          <w:bCs/>
          <w:i/>
          <w:color w:val="auto"/>
          <w:sz w:val="22"/>
          <w:szCs w:val="22"/>
        </w:rPr>
        <w:t>700</w:t>
      </w:r>
      <w:r w:rsidR="00C21783" w:rsidRPr="00C21783">
        <w:rPr>
          <w:rFonts w:ascii="Lora" w:hAnsi="Lora"/>
          <w:b/>
          <w:i/>
          <w:color w:val="auto"/>
          <w:sz w:val="22"/>
          <w:szCs w:val="22"/>
        </w:rPr>
        <w:t xml:space="preserve"> € </w:t>
      </w:r>
      <w:r>
        <w:rPr>
          <w:rFonts w:ascii="Lora" w:hAnsi="Lora"/>
          <w:bCs/>
          <w:iCs/>
          <w:color w:val="auto"/>
          <w:sz w:val="22"/>
          <w:szCs w:val="22"/>
          <w:lang w:val="uk-UA"/>
        </w:rPr>
        <w:t>на рік</w:t>
      </w:r>
    </w:p>
    <w:p w14:paraId="581113FA" w14:textId="4C450F2C" w:rsidR="00C21783" w:rsidRPr="002C3D03" w:rsidRDefault="002C3D03" w:rsidP="00C21783">
      <w:pPr>
        <w:pStyle w:val="Default"/>
        <w:ind w:left="2124" w:firstLine="708"/>
        <w:rPr>
          <w:rFonts w:ascii="Lora" w:hAnsi="Lora"/>
          <w:bCs/>
          <w:iCs/>
          <w:sz w:val="22"/>
          <w:szCs w:val="22"/>
          <w:lang w:val="uk-UA"/>
        </w:rPr>
      </w:pPr>
      <w:r>
        <w:rPr>
          <w:rFonts w:ascii="Lora" w:hAnsi="Lora"/>
          <w:bCs/>
          <w:i/>
          <w:sz w:val="22"/>
          <w:szCs w:val="22"/>
          <w:lang w:val="uk-UA"/>
        </w:rPr>
        <w:t>Трирічні навчальні програми</w:t>
      </w:r>
      <w:r w:rsidR="00C21783" w:rsidRPr="00C21783">
        <w:rPr>
          <w:rFonts w:ascii="Lora" w:hAnsi="Lora"/>
          <w:bCs/>
          <w:i/>
          <w:sz w:val="22"/>
          <w:szCs w:val="22"/>
        </w:rPr>
        <w:t xml:space="preserve">  </w:t>
      </w:r>
      <w:r>
        <w:rPr>
          <w:rFonts w:ascii="Lora" w:hAnsi="Lora"/>
          <w:bCs/>
          <w:i/>
          <w:sz w:val="22"/>
          <w:szCs w:val="22"/>
          <w:lang w:val="uk-UA"/>
        </w:rPr>
        <w:t xml:space="preserve">        </w:t>
      </w:r>
      <w:r w:rsidR="00C21783" w:rsidRPr="00C21783">
        <w:rPr>
          <w:rFonts w:ascii="Lora" w:hAnsi="Lora"/>
          <w:bCs/>
          <w:i/>
          <w:sz w:val="22"/>
          <w:szCs w:val="22"/>
        </w:rPr>
        <w:t>-</w:t>
      </w:r>
      <w:r w:rsidR="00C21783" w:rsidRPr="00C21783">
        <w:rPr>
          <w:rFonts w:ascii="Lora" w:hAnsi="Lora"/>
          <w:b/>
          <w:i/>
          <w:sz w:val="22"/>
          <w:szCs w:val="22"/>
        </w:rPr>
        <w:t xml:space="preserve">    900 € </w:t>
      </w:r>
      <w:r>
        <w:rPr>
          <w:rFonts w:ascii="Lora" w:hAnsi="Lora"/>
          <w:bCs/>
          <w:iCs/>
          <w:sz w:val="22"/>
          <w:szCs w:val="22"/>
          <w:lang w:val="uk-UA"/>
        </w:rPr>
        <w:t>на рік</w:t>
      </w:r>
    </w:p>
    <w:p w14:paraId="22384646" w14:textId="77777777" w:rsidR="00C21783" w:rsidRPr="00C21783" w:rsidRDefault="00C21783" w:rsidP="00C21783">
      <w:pPr>
        <w:pStyle w:val="Default"/>
        <w:rPr>
          <w:rFonts w:ascii="Lora" w:hAnsi="Lora"/>
          <w:b/>
          <w:i/>
          <w:color w:val="auto"/>
          <w:sz w:val="22"/>
          <w:szCs w:val="22"/>
        </w:rPr>
      </w:pPr>
    </w:p>
    <w:p w14:paraId="63ECA6D9" w14:textId="77777777" w:rsidR="00C21783" w:rsidRPr="00C21783" w:rsidRDefault="00C21783" w:rsidP="00C21783">
      <w:pPr>
        <w:pStyle w:val="21"/>
        <w:spacing w:after="0" w:line="240" w:lineRule="auto"/>
        <w:ind w:left="357" w:firstLine="351"/>
        <w:rPr>
          <w:rFonts w:ascii="Lora" w:hAnsi="Lora"/>
          <w:sz w:val="22"/>
          <w:szCs w:val="22"/>
          <w:highlight w:val="yellow"/>
        </w:rPr>
      </w:pPr>
    </w:p>
    <w:p w14:paraId="08C9AE40" w14:textId="12B7B8F3" w:rsidR="00C21783" w:rsidRPr="00C21783" w:rsidRDefault="00C21783" w:rsidP="00C21783">
      <w:pPr>
        <w:pStyle w:val="21"/>
        <w:spacing w:after="0" w:line="240" w:lineRule="auto"/>
        <w:ind w:left="357"/>
        <w:rPr>
          <w:rFonts w:ascii="Lora" w:hAnsi="Lora"/>
          <w:sz w:val="22"/>
          <w:szCs w:val="22"/>
        </w:rPr>
      </w:pPr>
      <w:r w:rsidRPr="00C21783">
        <w:rPr>
          <w:rFonts w:ascii="Lora" w:hAnsi="Lora"/>
          <w:sz w:val="22"/>
          <w:szCs w:val="22"/>
        </w:rPr>
        <w:t xml:space="preserve">- </w:t>
      </w:r>
      <w:r w:rsidR="002C3D03">
        <w:rPr>
          <w:rFonts w:ascii="Lora" w:hAnsi="Lora"/>
          <w:sz w:val="22"/>
          <w:szCs w:val="22"/>
          <w:lang w:val="uk-UA"/>
        </w:rPr>
        <w:t>Навчальні програми магістерського ступня</w:t>
      </w:r>
      <w:r w:rsidRPr="00C21783">
        <w:rPr>
          <w:rFonts w:ascii="Lora" w:hAnsi="Lora"/>
          <w:sz w:val="22"/>
          <w:szCs w:val="22"/>
        </w:rPr>
        <w:t>:</w:t>
      </w:r>
    </w:p>
    <w:p w14:paraId="3C2E7171" w14:textId="6DAD05A5" w:rsidR="00C21783" w:rsidRPr="002C3D03" w:rsidRDefault="002C3D03" w:rsidP="00C21783">
      <w:pPr>
        <w:shd w:val="clear" w:color="auto" w:fill="FFFFFF" w:themeFill="background1"/>
        <w:spacing w:after="0"/>
        <w:ind w:left="2124" w:firstLine="708"/>
        <w:jc w:val="both"/>
        <w:rPr>
          <w:rFonts w:ascii="Lora" w:hAnsi="Lora"/>
          <w:bCs/>
          <w:iCs/>
          <w:lang w:val="uk-UA"/>
        </w:rPr>
      </w:pPr>
      <w:r>
        <w:rPr>
          <w:rFonts w:ascii="Lora" w:hAnsi="Lora"/>
          <w:i/>
          <w:lang w:val="uk-UA"/>
        </w:rPr>
        <w:t>Трирічні навчальні програми</w:t>
      </w:r>
      <w:r w:rsidR="00C21783" w:rsidRPr="00C21783">
        <w:rPr>
          <w:rFonts w:ascii="Lora" w:hAnsi="Lora"/>
          <w:i/>
        </w:rPr>
        <w:t xml:space="preserve">  - </w:t>
      </w:r>
      <w:r w:rsidR="00C21783" w:rsidRPr="00C21783">
        <w:rPr>
          <w:rFonts w:ascii="Lora" w:hAnsi="Lora"/>
          <w:b/>
          <w:i/>
        </w:rPr>
        <w:t xml:space="preserve">     850 € </w:t>
      </w:r>
      <w:r>
        <w:rPr>
          <w:rFonts w:ascii="Lora" w:hAnsi="Lora"/>
          <w:bCs/>
          <w:iCs/>
          <w:lang w:val="uk-UA"/>
        </w:rPr>
        <w:t>на рік</w:t>
      </w:r>
    </w:p>
    <w:p w14:paraId="5CC2CBA0" w14:textId="23E64E3E" w:rsidR="00C21783" w:rsidRPr="002C3D03" w:rsidRDefault="002C3D03" w:rsidP="00C21783">
      <w:pPr>
        <w:shd w:val="clear" w:color="auto" w:fill="FFFFFF" w:themeFill="background1"/>
        <w:tabs>
          <w:tab w:val="left" w:pos="7088"/>
        </w:tabs>
        <w:spacing w:after="0"/>
        <w:ind w:left="2124" w:firstLine="708"/>
        <w:jc w:val="both"/>
        <w:rPr>
          <w:rFonts w:ascii="Lora" w:hAnsi="Lora"/>
          <w:bCs/>
          <w:iCs/>
          <w:lang w:val="uk-UA"/>
        </w:rPr>
      </w:pPr>
      <w:r>
        <w:rPr>
          <w:rFonts w:ascii="Lora" w:hAnsi="Lora"/>
          <w:i/>
          <w:lang w:val="uk-UA"/>
        </w:rPr>
        <w:t>Дворічні навчальні програми</w:t>
      </w:r>
      <w:r w:rsidR="00C21783" w:rsidRPr="00C21783">
        <w:rPr>
          <w:rFonts w:ascii="Lora" w:hAnsi="Lora"/>
          <w:i/>
        </w:rPr>
        <w:t xml:space="preserve"> -   </w:t>
      </w:r>
      <w:r w:rsidR="00C21783" w:rsidRPr="00C21783">
        <w:rPr>
          <w:rFonts w:ascii="Lora" w:hAnsi="Lora"/>
          <w:b/>
          <w:i/>
        </w:rPr>
        <w:t xml:space="preserve">1 000 € </w:t>
      </w:r>
      <w:r>
        <w:rPr>
          <w:rFonts w:ascii="Lora" w:hAnsi="Lora"/>
          <w:bCs/>
          <w:iCs/>
          <w:lang w:val="uk-UA"/>
        </w:rPr>
        <w:t>на рік</w:t>
      </w:r>
    </w:p>
    <w:p w14:paraId="380A8F38" w14:textId="77777777" w:rsidR="00C21783" w:rsidRPr="00C21783" w:rsidRDefault="00C21783" w:rsidP="00C21783">
      <w:pPr>
        <w:spacing w:after="0"/>
        <w:jc w:val="both"/>
        <w:rPr>
          <w:rFonts w:ascii="Lora" w:hAnsi="Lora"/>
          <w:highlight w:val="yellow"/>
        </w:rPr>
      </w:pPr>
    </w:p>
    <w:p w14:paraId="082525DF" w14:textId="26014CC6" w:rsidR="00C21783" w:rsidRPr="00C21783" w:rsidRDefault="002C3D03" w:rsidP="00C21783">
      <w:pPr>
        <w:pStyle w:val="a6"/>
        <w:numPr>
          <w:ilvl w:val="0"/>
          <w:numId w:val="1"/>
        </w:numPr>
        <w:spacing w:after="0"/>
        <w:jc w:val="both"/>
        <w:rPr>
          <w:rFonts w:ascii="Lora" w:hAnsi="Lora"/>
        </w:rPr>
      </w:pPr>
      <w:r>
        <w:rPr>
          <w:rFonts w:ascii="Lora" w:hAnsi="Lora"/>
          <w:lang w:val="uk-UA"/>
        </w:rPr>
        <w:t>Навчальні програми докторантського ступня</w:t>
      </w:r>
      <w:r w:rsidR="00C21783" w:rsidRPr="00C21783">
        <w:rPr>
          <w:rFonts w:ascii="Lora" w:hAnsi="Lora"/>
        </w:rPr>
        <w:t xml:space="preserve">:   </w:t>
      </w:r>
      <w:r w:rsidR="00C21783" w:rsidRPr="00C21783">
        <w:rPr>
          <w:rFonts w:ascii="Lora" w:hAnsi="Lora"/>
          <w:b/>
        </w:rPr>
        <w:t>1200</w:t>
      </w:r>
      <w:r w:rsidR="00C21783" w:rsidRPr="00C21783">
        <w:rPr>
          <w:rFonts w:ascii="Lora" w:hAnsi="Lora"/>
          <w:b/>
          <w:bCs/>
        </w:rPr>
        <w:t xml:space="preserve"> € </w:t>
      </w:r>
      <w:r>
        <w:rPr>
          <w:rFonts w:ascii="Lora" w:hAnsi="Lora"/>
          <w:lang w:val="uk-UA"/>
        </w:rPr>
        <w:t>на рік</w:t>
      </w:r>
      <w:r w:rsidR="00C21783" w:rsidRPr="00C21783">
        <w:rPr>
          <w:rFonts w:ascii="Lora" w:hAnsi="Lora"/>
        </w:rPr>
        <w:t xml:space="preserve"> </w:t>
      </w:r>
    </w:p>
    <w:p w14:paraId="142A9D47" w14:textId="77777777" w:rsidR="00C21783" w:rsidRPr="002C3D03" w:rsidRDefault="00C21783" w:rsidP="00C21783">
      <w:pPr>
        <w:spacing w:after="0"/>
        <w:rPr>
          <w:rFonts w:ascii="Lora" w:hAnsi="Lora"/>
          <w:b/>
          <w:lang w:val="uk-UA"/>
        </w:rPr>
      </w:pPr>
    </w:p>
    <w:p w14:paraId="1798AE97" w14:textId="1D7CEDD0" w:rsidR="00C21783" w:rsidRPr="002C3D03" w:rsidRDefault="002C3D03" w:rsidP="00C21783">
      <w:pPr>
        <w:spacing w:after="0"/>
        <w:jc w:val="both"/>
        <w:rPr>
          <w:rFonts w:ascii="Lora" w:hAnsi="Lora"/>
          <w:b/>
          <w:bCs/>
          <w:lang w:val="uk-UA"/>
        </w:rPr>
      </w:pPr>
      <w:r w:rsidRPr="002C3D03">
        <w:rPr>
          <w:rFonts w:ascii="Lora" w:hAnsi="Lora"/>
          <w:lang w:val="uk-UA"/>
        </w:rPr>
        <w:t xml:space="preserve">Річна плата за навчальні програми, які проводяться виключно мовою, відмінною від державної (обов’язок сплачувати навчальні збори виникає лише у випадку, якщо будь-який інший державний вищий навчальний заклад у навчальному році, в якому студент розпочав навчання за цією освітньою програмою, приймав студентів на навчання за тією самою спеціальністю та ступенем за програмою навчання, яка також проводиться державною мовою): </w:t>
      </w:r>
      <w:r w:rsidRPr="002C3D03">
        <w:rPr>
          <w:rFonts w:ascii="Lora" w:hAnsi="Lora"/>
          <w:b/>
          <w:bCs/>
          <w:lang w:val="uk-UA"/>
        </w:rPr>
        <w:t>1000 євро</w:t>
      </w:r>
    </w:p>
    <w:p w14:paraId="5CBC194E" w14:textId="77777777" w:rsidR="002C3D03" w:rsidRPr="002C3D03" w:rsidRDefault="002C3D03" w:rsidP="00C21783">
      <w:pPr>
        <w:spacing w:after="0"/>
        <w:jc w:val="both"/>
        <w:rPr>
          <w:rFonts w:ascii="Lora" w:hAnsi="Lora"/>
          <w:b/>
          <w:bCs/>
          <w:lang w:val="uk-UA"/>
        </w:rPr>
      </w:pPr>
    </w:p>
    <w:p w14:paraId="48C03967" w14:textId="7E9886E8" w:rsidR="00C21783" w:rsidRPr="002C3D03" w:rsidRDefault="002C3D03" w:rsidP="00C21783">
      <w:pPr>
        <w:spacing w:after="0"/>
        <w:jc w:val="both"/>
        <w:rPr>
          <w:rFonts w:ascii="Lora" w:hAnsi="Lora"/>
          <w:lang w:val="uk-UA"/>
        </w:rPr>
      </w:pPr>
      <w:r w:rsidRPr="002C3D03">
        <w:rPr>
          <w:rFonts w:ascii="Lora" w:hAnsi="Lora"/>
          <w:lang w:val="uk-UA"/>
        </w:rPr>
        <w:t xml:space="preserve">Річна плата за програму навчання, яка проводиться виключно мовою, відмінною від державної, для студента, який не є громадянином країни-члена ЄС і не має постійного місця проживання в країні-члені: </w:t>
      </w:r>
      <w:r w:rsidRPr="002C3D03">
        <w:rPr>
          <w:rFonts w:ascii="Lora" w:hAnsi="Lora"/>
          <w:b/>
          <w:bCs/>
          <w:lang w:val="uk-UA"/>
        </w:rPr>
        <w:t>2500 євро на рік</w:t>
      </w:r>
      <w:r w:rsidR="00C21783" w:rsidRPr="002C3D03">
        <w:rPr>
          <w:rFonts w:ascii="Lora" w:hAnsi="Lora"/>
          <w:b/>
          <w:bCs/>
          <w:lang w:val="uk-UA"/>
        </w:rPr>
        <w:t>.</w:t>
      </w:r>
    </w:p>
    <w:p w14:paraId="1166F50B" w14:textId="77777777" w:rsidR="00C21783" w:rsidRPr="002C3D03" w:rsidRDefault="00C21783" w:rsidP="00C21783">
      <w:pPr>
        <w:spacing w:after="0"/>
        <w:rPr>
          <w:rFonts w:ascii="Lora" w:hAnsi="Lora"/>
          <w:b/>
          <w:bCs/>
          <w:lang w:val="uk-UA"/>
        </w:rPr>
      </w:pPr>
    </w:p>
    <w:p w14:paraId="35D36B8E" w14:textId="2EC435C3" w:rsidR="00C21783" w:rsidRPr="002C3D03" w:rsidRDefault="002C3D03" w:rsidP="00C21783">
      <w:pPr>
        <w:spacing w:after="0"/>
        <w:rPr>
          <w:rFonts w:ascii="Lora" w:hAnsi="Lora"/>
          <w:b/>
          <w:lang w:val="uk-UA"/>
        </w:rPr>
      </w:pPr>
      <w:r w:rsidRPr="002C3D03">
        <w:rPr>
          <w:rFonts w:ascii="Lora" w:hAnsi="Lora"/>
          <w:lang w:val="uk-UA"/>
        </w:rPr>
        <w:t>Плата за аспірантуру</w:t>
      </w:r>
      <w:r w:rsidR="00C21783" w:rsidRPr="002C3D03">
        <w:rPr>
          <w:rFonts w:ascii="Lora" w:hAnsi="Lora"/>
          <w:lang w:val="uk-UA"/>
        </w:rPr>
        <w:t>:</w:t>
      </w:r>
      <w:r w:rsidR="00C21783" w:rsidRPr="002C3D03">
        <w:rPr>
          <w:rFonts w:ascii="Lora" w:hAnsi="Lora"/>
          <w:b/>
          <w:lang w:val="uk-UA"/>
        </w:rPr>
        <w:t xml:space="preserve"> 500 €</w:t>
      </w:r>
    </w:p>
    <w:p w14:paraId="0AD20825" w14:textId="77777777" w:rsidR="00C21783" w:rsidRPr="00C21783" w:rsidRDefault="00C21783" w:rsidP="00C21783">
      <w:pPr>
        <w:spacing w:after="0"/>
        <w:rPr>
          <w:rFonts w:ascii="Lora" w:hAnsi="Lora"/>
          <w:b/>
        </w:rPr>
      </w:pPr>
    </w:p>
    <w:p w14:paraId="368F39F3" w14:textId="77777777" w:rsidR="00C21783" w:rsidRPr="002C3D03" w:rsidRDefault="00C21783" w:rsidP="00C21783">
      <w:pPr>
        <w:pStyle w:val="3"/>
        <w:spacing w:before="0" w:after="0"/>
        <w:jc w:val="both"/>
        <w:rPr>
          <w:rFonts w:ascii="Lora" w:hAnsi="Lora" w:cs="Times New Roman"/>
          <w:sz w:val="22"/>
          <w:szCs w:val="22"/>
          <w:lang w:val="uk-UA"/>
        </w:rPr>
      </w:pPr>
    </w:p>
    <w:p w14:paraId="2D5F49BB" w14:textId="43A8E041" w:rsidR="002C3D03" w:rsidRPr="002C3D03" w:rsidRDefault="002C3D03" w:rsidP="002C3D03">
      <w:pPr>
        <w:pStyle w:val="a7"/>
        <w:spacing w:line="304" w:lineRule="exact"/>
        <w:rPr>
          <w:rFonts w:ascii="Lora" w:hAnsi="Lora"/>
          <w:b/>
          <w:bCs/>
          <w:sz w:val="22"/>
          <w:szCs w:val="22"/>
          <w:lang w:val="uk-UA"/>
        </w:rPr>
      </w:pPr>
      <w:r w:rsidRPr="002C3D03">
        <w:rPr>
          <w:rFonts w:ascii="Lora" w:hAnsi="Lora"/>
          <w:b/>
          <w:bCs/>
          <w:sz w:val="22"/>
          <w:szCs w:val="22"/>
          <w:lang w:val="uk-UA"/>
        </w:rPr>
        <w:t xml:space="preserve">Вимоги до вступу на </w:t>
      </w:r>
      <w:r w:rsidRPr="002C3D03">
        <w:rPr>
          <w:rFonts w:ascii="Lora" w:hAnsi="Lora"/>
          <w:b/>
          <w:bCs/>
          <w:sz w:val="22"/>
          <w:szCs w:val="22"/>
          <w:lang w:val="uk-UA"/>
        </w:rPr>
        <w:t>бакалаврсь</w:t>
      </w:r>
      <w:r>
        <w:rPr>
          <w:rFonts w:ascii="Lora" w:hAnsi="Lora"/>
          <w:b/>
          <w:bCs/>
          <w:sz w:val="22"/>
          <w:szCs w:val="22"/>
          <w:lang w:val="uk-UA"/>
        </w:rPr>
        <w:t>кі програми</w:t>
      </w:r>
      <w:r w:rsidRPr="002C3D03">
        <w:rPr>
          <w:rFonts w:ascii="Lora" w:hAnsi="Lora"/>
          <w:b/>
          <w:bCs/>
          <w:sz w:val="22"/>
          <w:szCs w:val="22"/>
          <w:lang w:val="uk-UA"/>
        </w:rPr>
        <w:t>:</w:t>
      </w:r>
    </w:p>
    <w:p w14:paraId="62A65783" w14:textId="77777777" w:rsidR="002C3D03" w:rsidRDefault="002C3D03" w:rsidP="002C3D03">
      <w:pPr>
        <w:pStyle w:val="a7"/>
        <w:spacing w:line="304" w:lineRule="exact"/>
        <w:rPr>
          <w:rFonts w:ascii="Lora" w:hAnsi="Lora"/>
          <w:sz w:val="22"/>
          <w:szCs w:val="22"/>
          <w:lang w:val="uk-UA"/>
        </w:rPr>
      </w:pPr>
      <w:r w:rsidRPr="002C3D03">
        <w:rPr>
          <w:rFonts w:ascii="Lora" w:hAnsi="Lora"/>
          <w:sz w:val="22"/>
          <w:szCs w:val="22"/>
          <w:lang w:val="uk-UA"/>
        </w:rPr>
        <w:t xml:space="preserve">Основні умови прийому на бакалавра згідно з </w:t>
      </w:r>
      <w:r>
        <w:rPr>
          <w:rFonts w:ascii="Lora" w:hAnsi="Lora"/>
          <w:sz w:val="22"/>
          <w:szCs w:val="22"/>
          <w:lang w:val="uk-UA"/>
        </w:rPr>
        <w:t>законом</w:t>
      </w:r>
      <w:r w:rsidRPr="002C3D03">
        <w:rPr>
          <w:rFonts w:ascii="Lora" w:hAnsi="Lora"/>
          <w:sz w:val="22"/>
          <w:szCs w:val="22"/>
          <w:lang w:val="uk-UA"/>
        </w:rPr>
        <w:t xml:space="preserve"> № 131/2002 про </w:t>
      </w:r>
      <w:r>
        <w:rPr>
          <w:rFonts w:ascii="Lora" w:hAnsi="Lora"/>
          <w:sz w:val="22"/>
          <w:szCs w:val="22"/>
          <w:lang w:val="uk-UA"/>
        </w:rPr>
        <w:t>вищі навчальні заклади</w:t>
      </w:r>
      <w:r w:rsidRPr="002C3D03">
        <w:rPr>
          <w:rFonts w:ascii="Lora" w:hAnsi="Lora"/>
          <w:sz w:val="22"/>
          <w:szCs w:val="22"/>
          <w:lang w:val="uk-UA"/>
        </w:rPr>
        <w:t xml:space="preserve"> та про внесення змін до деяких законів із внесеними змінами, здобуття повної середньої освіти або повної середньої професійної освіти </w:t>
      </w:r>
      <w:r>
        <w:rPr>
          <w:rFonts w:ascii="Lora" w:hAnsi="Lora"/>
          <w:sz w:val="22"/>
          <w:szCs w:val="22"/>
          <w:lang w:val="uk-UA"/>
        </w:rPr>
        <w:t xml:space="preserve">яка </w:t>
      </w:r>
      <w:r w:rsidRPr="002C3D03">
        <w:rPr>
          <w:rFonts w:ascii="Lora" w:hAnsi="Lora"/>
          <w:sz w:val="22"/>
          <w:szCs w:val="22"/>
          <w:lang w:val="uk-UA"/>
        </w:rPr>
        <w:t xml:space="preserve">завершується випускним іспитом. </w:t>
      </w:r>
    </w:p>
    <w:p w14:paraId="6881D164" w14:textId="77777777" w:rsidR="002C3D03" w:rsidRDefault="002C3D03" w:rsidP="002C3D03">
      <w:pPr>
        <w:pStyle w:val="a7"/>
        <w:spacing w:line="304" w:lineRule="exact"/>
        <w:rPr>
          <w:rFonts w:ascii="Lora" w:hAnsi="Lora"/>
          <w:sz w:val="22"/>
          <w:szCs w:val="22"/>
          <w:lang w:val="uk-UA"/>
        </w:rPr>
      </w:pPr>
    </w:p>
    <w:p w14:paraId="10ED2992" w14:textId="38D1ED1A" w:rsidR="002C3D03" w:rsidRPr="002C3D03" w:rsidRDefault="002C3D03" w:rsidP="002C3D03">
      <w:pPr>
        <w:pStyle w:val="a7"/>
        <w:spacing w:line="304" w:lineRule="exact"/>
        <w:rPr>
          <w:rFonts w:ascii="Lora" w:hAnsi="Lora"/>
          <w:b/>
          <w:bCs/>
          <w:sz w:val="22"/>
          <w:szCs w:val="22"/>
          <w:lang w:val="uk-UA"/>
        </w:rPr>
      </w:pPr>
      <w:r w:rsidRPr="002C3D03">
        <w:rPr>
          <w:rFonts w:ascii="Lora" w:hAnsi="Lora"/>
          <w:sz w:val="22"/>
          <w:szCs w:val="22"/>
          <w:lang w:val="uk-UA"/>
        </w:rPr>
        <w:t>Для вступу абітурієнта на освітню програму</w:t>
      </w:r>
      <w:r w:rsidRPr="002C3D03">
        <w:rPr>
          <w:rFonts w:ascii="Lora" w:hAnsi="Lora"/>
          <w:sz w:val="22"/>
          <w:szCs w:val="22"/>
          <w:lang w:val="uk-UA"/>
        </w:rPr>
        <w:t xml:space="preserve"> </w:t>
      </w:r>
      <w:r w:rsidRPr="002C3D03">
        <w:rPr>
          <w:rFonts w:ascii="Lora" w:hAnsi="Lora"/>
          <w:sz w:val="22"/>
          <w:szCs w:val="22"/>
          <w:lang w:val="uk-UA"/>
        </w:rPr>
        <w:t>бакалавра обов’язковими будуть</w:t>
      </w:r>
      <w:r w:rsidRPr="002C3D03">
        <w:rPr>
          <w:rFonts w:ascii="Lora" w:hAnsi="Lora"/>
          <w:b/>
          <w:bCs/>
          <w:sz w:val="22"/>
          <w:szCs w:val="22"/>
          <w:lang w:val="uk-UA"/>
        </w:rPr>
        <w:t>:</w:t>
      </w:r>
    </w:p>
    <w:p w14:paraId="7B623E79" w14:textId="5A2865CF" w:rsidR="00C21783" w:rsidRPr="002C3D03" w:rsidRDefault="002C3D03" w:rsidP="00C21783">
      <w:pPr>
        <w:pStyle w:val="a7"/>
        <w:numPr>
          <w:ilvl w:val="0"/>
          <w:numId w:val="2"/>
        </w:numPr>
        <w:tabs>
          <w:tab w:val="left" w:pos="517"/>
        </w:tabs>
        <w:autoSpaceDN/>
        <w:adjustRightInd/>
        <w:spacing w:line="281" w:lineRule="exact"/>
        <w:ind w:hanging="360"/>
        <w:jc w:val="left"/>
        <w:rPr>
          <w:rFonts w:ascii="Lora" w:hAnsi="Lora"/>
          <w:sz w:val="22"/>
          <w:szCs w:val="22"/>
          <w:lang w:val="uk-UA"/>
        </w:rPr>
      </w:pPr>
      <w:r w:rsidRPr="002C3D03">
        <w:rPr>
          <w:rFonts w:ascii="Lora" w:hAnsi="Lora"/>
          <w:spacing w:val="-1"/>
          <w:sz w:val="22"/>
          <w:szCs w:val="22"/>
          <w:lang w:val="uk-UA"/>
        </w:rPr>
        <w:t>Оцінки з предметів на випускному іспиті</w:t>
      </w:r>
      <w:r w:rsidR="00C21783" w:rsidRPr="002C3D03">
        <w:rPr>
          <w:rFonts w:ascii="Lora" w:hAnsi="Lora"/>
          <w:spacing w:val="-1"/>
          <w:sz w:val="22"/>
          <w:szCs w:val="22"/>
          <w:lang w:val="uk-UA"/>
        </w:rPr>
        <w:t>,</w:t>
      </w:r>
    </w:p>
    <w:p w14:paraId="74A7F2CC" w14:textId="53ECFF03" w:rsidR="00C21783" w:rsidRPr="002C3D03" w:rsidRDefault="002C3D03" w:rsidP="00C21783">
      <w:pPr>
        <w:pStyle w:val="a7"/>
        <w:numPr>
          <w:ilvl w:val="0"/>
          <w:numId w:val="2"/>
        </w:numPr>
        <w:tabs>
          <w:tab w:val="left" w:pos="517"/>
        </w:tabs>
        <w:autoSpaceDN/>
        <w:adjustRightInd/>
        <w:spacing w:line="281" w:lineRule="exact"/>
        <w:ind w:hanging="360"/>
        <w:jc w:val="left"/>
        <w:rPr>
          <w:rFonts w:ascii="Lora" w:hAnsi="Lora"/>
          <w:sz w:val="22"/>
          <w:szCs w:val="22"/>
          <w:lang w:val="uk-UA"/>
        </w:rPr>
      </w:pPr>
      <w:r w:rsidRPr="002C3D03">
        <w:rPr>
          <w:rFonts w:ascii="Lora" w:hAnsi="Lora"/>
          <w:spacing w:val="-2"/>
          <w:sz w:val="22"/>
          <w:szCs w:val="22"/>
          <w:lang w:val="uk-UA"/>
        </w:rPr>
        <w:t>медична довідка (для програми навчання соціальн</w:t>
      </w:r>
      <w:r w:rsidRPr="002C3D03">
        <w:rPr>
          <w:rFonts w:ascii="Lora" w:hAnsi="Lora"/>
          <w:spacing w:val="-2"/>
          <w:sz w:val="22"/>
          <w:szCs w:val="22"/>
          <w:lang w:val="uk-UA"/>
        </w:rPr>
        <w:t>і</w:t>
      </w:r>
      <w:r w:rsidRPr="002C3D03">
        <w:rPr>
          <w:rFonts w:ascii="Lora" w:hAnsi="Lora"/>
          <w:spacing w:val="-2"/>
          <w:sz w:val="22"/>
          <w:szCs w:val="22"/>
          <w:lang w:val="uk-UA"/>
        </w:rPr>
        <w:t xml:space="preserve"> послуг</w:t>
      </w:r>
      <w:r w:rsidRPr="002C3D03">
        <w:rPr>
          <w:rFonts w:ascii="Lora" w:hAnsi="Lora"/>
          <w:spacing w:val="-2"/>
          <w:sz w:val="22"/>
          <w:szCs w:val="22"/>
          <w:lang w:val="uk-UA"/>
        </w:rPr>
        <w:t>и</w:t>
      </w:r>
      <w:r w:rsidRPr="002C3D03">
        <w:rPr>
          <w:rFonts w:ascii="Lora" w:hAnsi="Lora"/>
          <w:spacing w:val="-2"/>
          <w:sz w:val="22"/>
          <w:szCs w:val="22"/>
          <w:lang w:val="uk-UA"/>
        </w:rPr>
        <w:t xml:space="preserve"> та консульт</w:t>
      </w:r>
      <w:r w:rsidRPr="002C3D03">
        <w:rPr>
          <w:rFonts w:ascii="Lora" w:hAnsi="Lora"/>
          <w:spacing w:val="-2"/>
          <w:sz w:val="22"/>
          <w:szCs w:val="22"/>
          <w:lang w:val="uk-UA"/>
        </w:rPr>
        <w:t>ації</w:t>
      </w:r>
      <w:r w:rsidRPr="002C3D03">
        <w:rPr>
          <w:rFonts w:ascii="Lora" w:hAnsi="Lora"/>
          <w:spacing w:val="-2"/>
          <w:sz w:val="22"/>
          <w:szCs w:val="22"/>
          <w:lang w:val="uk-UA"/>
        </w:rPr>
        <w:t xml:space="preserve">) </w:t>
      </w:r>
      <w:r>
        <w:rPr>
          <w:rFonts w:ascii="Lora" w:hAnsi="Lora"/>
          <w:spacing w:val="-2"/>
          <w:sz w:val="22"/>
          <w:szCs w:val="22"/>
          <w:lang w:val="uk-UA"/>
        </w:rPr>
        <w:t>в</w:t>
      </w:r>
      <w:r w:rsidRPr="002C3D03">
        <w:rPr>
          <w:rFonts w:ascii="Lora" w:hAnsi="Lora"/>
          <w:spacing w:val="-2"/>
          <w:sz w:val="22"/>
          <w:szCs w:val="22"/>
          <w:lang w:val="uk-UA"/>
        </w:rPr>
        <w:t xml:space="preserve">ступники не пізніше дня </w:t>
      </w:r>
      <w:r>
        <w:rPr>
          <w:rFonts w:ascii="Lora" w:hAnsi="Lora"/>
          <w:spacing w:val="-2"/>
          <w:sz w:val="22"/>
          <w:szCs w:val="22"/>
          <w:lang w:val="uk-UA"/>
        </w:rPr>
        <w:t>запису в студенти</w:t>
      </w:r>
      <w:r w:rsidRPr="002C3D03">
        <w:rPr>
          <w:rFonts w:ascii="Lora" w:hAnsi="Lora"/>
          <w:spacing w:val="-2"/>
          <w:sz w:val="22"/>
          <w:szCs w:val="22"/>
          <w:lang w:val="uk-UA"/>
        </w:rPr>
        <w:t xml:space="preserve"> надають медичну довідку про здатність вступника здійснювати професійну практику під час навчання.</w:t>
      </w:r>
    </w:p>
    <w:p w14:paraId="6A1A6C6D" w14:textId="77777777" w:rsidR="00C21783" w:rsidRPr="002C3D03" w:rsidRDefault="00C21783" w:rsidP="00C21783">
      <w:pPr>
        <w:spacing w:line="204" w:lineRule="auto"/>
        <w:rPr>
          <w:rFonts w:ascii="Lora" w:eastAsia="Lora" w:hAnsi="Lora" w:cs="Lora"/>
          <w:lang w:val="uk-UA"/>
        </w:rPr>
      </w:pPr>
    </w:p>
    <w:p w14:paraId="12BE763B" w14:textId="1B5BD946" w:rsidR="00C21783" w:rsidRPr="002C3D03" w:rsidRDefault="002C3D03" w:rsidP="00C21783">
      <w:pPr>
        <w:spacing w:before="47" w:line="204" w:lineRule="auto"/>
        <w:ind w:right="249"/>
        <w:jc w:val="both"/>
        <w:rPr>
          <w:rFonts w:ascii="Lora" w:eastAsia="Lora" w:hAnsi="Lora" w:cs="Lora"/>
          <w:lang w:val="uk-UA"/>
        </w:rPr>
      </w:pPr>
      <w:r w:rsidRPr="002C3D03">
        <w:rPr>
          <w:rFonts w:ascii="Lora" w:hAnsi="Lora"/>
          <w:spacing w:val="-1"/>
          <w:lang w:val="uk-UA"/>
        </w:rPr>
        <w:t xml:space="preserve">Резюме, підтвердження </w:t>
      </w:r>
      <w:r w:rsidRPr="002C3D03">
        <w:rPr>
          <w:rFonts w:ascii="Lora" w:hAnsi="Lora"/>
          <w:spacing w:val="-1"/>
          <w:lang w:val="uk-UA"/>
        </w:rPr>
        <w:t xml:space="preserve">оплати заявки (квитанція) </w:t>
      </w:r>
      <w:r w:rsidRPr="002C3D03">
        <w:rPr>
          <w:rFonts w:ascii="Lora" w:hAnsi="Lora"/>
          <w:spacing w:val="-1"/>
          <w:lang w:val="uk-UA"/>
        </w:rPr>
        <w:t>та завірена копія свідоцтва про закінчення</w:t>
      </w:r>
      <w:r w:rsidRPr="002C3D03">
        <w:rPr>
          <w:rFonts w:ascii="Lora" w:hAnsi="Lora"/>
          <w:spacing w:val="-1"/>
          <w:lang w:val="uk-UA"/>
        </w:rPr>
        <w:t xml:space="preserve"> атестату</w:t>
      </w:r>
      <w:r w:rsidRPr="002C3D03">
        <w:rPr>
          <w:rFonts w:ascii="Lora" w:hAnsi="Lora"/>
          <w:spacing w:val="-1"/>
          <w:lang w:val="uk-UA"/>
        </w:rPr>
        <w:t xml:space="preserve"> є частиною заявки на навчання в університеті бакалавра. Абітурієнтам, які закінчили навчання у 2022/2023 навчальному році, результати навчання будуть підтверджені </w:t>
      </w:r>
      <w:r w:rsidRPr="002C3D03">
        <w:rPr>
          <w:rFonts w:ascii="Lora" w:hAnsi="Lora"/>
          <w:spacing w:val="-1"/>
          <w:lang w:val="uk-UA"/>
        </w:rPr>
        <w:t>школою</w:t>
      </w:r>
      <w:r w:rsidRPr="002C3D03">
        <w:rPr>
          <w:rFonts w:ascii="Lora" w:hAnsi="Lora"/>
          <w:spacing w:val="-1"/>
          <w:lang w:val="uk-UA"/>
        </w:rPr>
        <w:t xml:space="preserve">. </w:t>
      </w:r>
      <w:r w:rsidRPr="002C3D03">
        <w:rPr>
          <w:rFonts w:ascii="Lora" w:hAnsi="Lora"/>
          <w:spacing w:val="-1"/>
          <w:lang w:val="uk-UA"/>
        </w:rPr>
        <w:t>Атестат</w:t>
      </w:r>
      <w:r w:rsidRPr="002C3D03">
        <w:rPr>
          <w:rFonts w:ascii="Lora" w:hAnsi="Lora"/>
          <w:spacing w:val="-1"/>
          <w:lang w:val="uk-UA"/>
        </w:rPr>
        <w:t xml:space="preserve"> (завірен</w:t>
      </w:r>
      <w:r w:rsidRPr="002C3D03">
        <w:rPr>
          <w:rFonts w:ascii="Lora" w:hAnsi="Lora"/>
          <w:spacing w:val="-1"/>
          <w:lang w:val="uk-UA"/>
        </w:rPr>
        <w:t>у</w:t>
      </w:r>
      <w:r w:rsidRPr="002C3D03">
        <w:rPr>
          <w:rFonts w:ascii="Lora" w:hAnsi="Lora"/>
          <w:spacing w:val="-1"/>
          <w:lang w:val="uk-UA"/>
        </w:rPr>
        <w:t xml:space="preserve"> копі</w:t>
      </w:r>
      <w:r w:rsidRPr="002C3D03">
        <w:rPr>
          <w:rFonts w:ascii="Lora" w:hAnsi="Lora"/>
          <w:spacing w:val="-1"/>
          <w:lang w:val="uk-UA"/>
        </w:rPr>
        <w:t>ю</w:t>
      </w:r>
      <w:r w:rsidRPr="002C3D03">
        <w:rPr>
          <w:rFonts w:ascii="Lora" w:hAnsi="Lora"/>
          <w:spacing w:val="-1"/>
          <w:lang w:val="uk-UA"/>
        </w:rPr>
        <w:t xml:space="preserve">) </w:t>
      </w:r>
      <w:r w:rsidRPr="002C3D03">
        <w:rPr>
          <w:rFonts w:ascii="Lora" w:hAnsi="Lora"/>
          <w:spacing w:val="-1"/>
          <w:lang w:val="uk-UA"/>
        </w:rPr>
        <w:t>абітурієнти над</w:t>
      </w:r>
      <w:r>
        <w:rPr>
          <w:rFonts w:ascii="Lora" w:hAnsi="Lora"/>
          <w:spacing w:val="-1"/>
          <w:lang w:val="uk-UA"/>
        </w:rPr>
        <w:t>сила</w:t>
      </w:r>
      <w:r w:rsidRPr="002C3D03">
        <w:rPr>
          <w:rFonts w:ascii="Lora" w:hAnsi="Lora"/>
          <w:spacing w:val="-1"/>
          <w:lang w:val="uk-UA"/>
        </w:rPr>
        <w:t xml:space="preserve">ють поштою після його отримання, або принесуть на запис в студенти. </w:t>
      </w:r>
    </w:p>
    <w:p w14:paraId="7CB4806C" w14:textId="77777777" w:rsidR="00E93207" w:rsidRPr="002C3D03" w:rsidRDefault="00E93207" w:rsidP="00C21783">
      <w:pPr>
        <w:pStyle w:val="1"/>
        <w:spacing w:line="304" w:lineRule="exact"/>
        <w:jc w:val="both"/>
        <w:rPr>
          <w:rFonts w:ascii="Lora" w:hAnsi="Lora"/>
          <w:color w:val="auto"/>
          <w:spacing w:val="-1"/>
          <w:sz w:val="22"/>
          <w:szCs w:val="22"/>
          <w:lang w:val="uk-UA"/>
        </w:rPr>
      </w:pPr>
    </w:p>
    <w:p w14:paraId="2011F1FD" w14:textId="738BDF27" w:rsidR="00C21783" w:rsidRPr="002C3D03" w:rsidRDefault="002C3D03" w:rsidP="00C21783">
      <w:pPr>
        <w:spacing w:after="0"/>
        <w:rPr>
          <w:rFonts w:ascii="Lora" w:eastAsiaTheme="majorEastAsia" w:hAnsi="Lora" w:cstheme="majorBidi"/>
          <w:spacing w:val="-1"/>
          <w:lang w:val="uk-UA"/>
        </w:rPr>
      </w:pPr>
      <w:r w:rsidRPr="002C3D03">
        <w:rPr>
          <w:rFonts w:ascii="Lora" w:eastAsiaTheme="majorEastAsia" w:hAnsi="Lora" w:cstheme="majorBidi"/>
          <w:spacing w:val="-1"/>
          <w:lang w:val="uk-UA"/>
        </w:rPr>
        <w:t xml:space="preserve">Рейтинг абітурієнтів </w:t>
      </w:r>
      <w:r>
        <w:rPr>
          <w:rFonts w:ascii="Lora" w:eastAsiaTheme="majorEastAsia" w:hAnsi="Lora" w:cstheme="majorBidi"/>
          <w:spacing w:val="-1"/>
          <w:lang w:val="uk-UA"/>
        </w:rPr>
        <w:t xml:space="preserve">буде вираховуватись </w:t>
      </w:r>
      <w:r w:rsidRPr="002C3D03">
        <w:rPr>
          <w:rFonts w:ascii="Lora" w:eastAsiaTheme="majorEastAsia" w:hAnsi="Lora" w:cstheme="majorBidi"/>
          <w:spacing w:val="-1"/>
          <w:lang w:val="uk-UA"/>
        </w:rPr>
        <w:t xml:space="preserve">за результатами підсумкового іспиту. </w:t>
      </w:r>
      <w:r w:rsidRPr="002C3D03">
        <w:rPr>
          <w:rFonts w:ascii="Lora" w:eastAsiaTheme="majorEastAsia" w:hAnsi="Lora" w:cstheme="majorBidi"/>
          <w:b/>
          <w:bCs/>
          <w:spacing w:val="-1"/>
          <w:lang w:val="uk-UA"/>
        </w:rPr>
        <w:t xml:space="preserve">Абітурієнти зараховуватимуться на навчання умовно, з тим, що вони повинні додатково подати атестат про середню освіту не пізніше дня </w:t>
      </w:r>
      <w:r w:rsidRPr="002C3D03">
        <w:rPr>
          <w:rFonts w:ascii="Lora" w:eastAsiaTheme="majorEastAsia" w:hAnsi="Lora" w:cstheme="majorBidi"/>
          <w:b/>
          <w:bCs/>
          <w:spacing w:val="-1"/>
          <w:lang w:val="uk-UA"/>
        </w:rPr>
        <w:t>запису</w:t>
      </w:r>
      <w:r w:rsidRPr="002C3D03">
        <w:rPr>
          <w:rFonts w:ascii="Lora" w:eastAsiaTheme="majorEastAsia" w:hAnsi="Lora" w:cstheme="majorBidi"/>
          <w:b/>
          <w:bCs/>
          <w:spacing w:val="-1"/>
          <w:lang w:val="uk-UA"/>
        </w:rPr>
        <w:t xml:space="preserve"> </w:t>
      </w:r>
      <w:r w:rsidRPr="002C3D03">
        <w:rPr>
          <w:rFonts w:ascii="Lora" w:eastAsiaTheme="majorEastAsia" w:hAnsi="Lora" w:cstheme="majorBidi"/>
          <w:b/>
          <w:bCs/>
          <w:spacing w:val="-1"/>
          <w:lang w:val="uk-UA"/>
        </w:rPr>
        <w:t>в студенти.</w:t>
      </w:r>
      <w:r w:rsidRPr="002C3D03">
        <w:rPr>
          <w:rFonts w:ascii="Lora" w:eastAsiaTheme="majorEastAsia" w:hAnsi="Lora" w:cstheme="majorBidi"/>
          <w:spacing w:val="-1"/>
          <w:lang w:val="uk-UA"/>
        </w:rPr>
        <w:t xml:space="preserve"> </w:t>
      </w:r>
    </w:p>
    <w:p w14:paraId="53EBE494" w14:textId="77777777" w:rsidR="002C3D03" w:rsidRPr="002C3D03" w:rsidRDefault="002C3D03" w:rsidP="00C21783">
      <w:pPr>
        <w:spacing w:after="0"/>
        <w:rPr>
          <w:rFonts w:ascii="Lora" w:hAnsi="Lora"/>
          <w:b/>
          <w:bCs/>
          <w:lang w:val="uk-UA"/>
        </w:rPr>
      </w:pPr>
    </w:p>
    <w:p w14:paraId="6B7D3A45" w14:textId="7DB96223" w:rsidR="00C21783" w:rsidRPr="002C3D03" w:rsidRDefault="002C3D03" w:rsidP="00C21783">
      <w:pPr>
        <w:spacing w:after="0"/>
        <w:jc w:val="both"/>
        <w:rPr>
          <w:rFonts w:ascii="Lora" w:hAnsi="Lora"/>
          <w:b/>
          <w:lang w:val="uk-UA"/>
        </w:rPr>
      </w:pPr>
      <w:r w:rsidRPr="002C3D03">
        <w:rPr>
          <w:rFonts w:ascii="Lora" w:hAnsi="Lora"/>
          <w:b/>
          <w:lang w:val="uk-UA"/>
        </w:rPr>
        <w:t>Умови вступу на магіст</w:t>
      </w:r>
      <w:r>
        <w:rPr>
          <w:rFonts w:ascii="Lora" w:hAnsi="Lora"/>
          <w:b/>
          <w:lang w:val="uk-UA"/>
        </w:rPr>
        <w:t>ерські програми</w:t>
      </w:r>
      <w:r w:rsidR="00C21783" w:rsidRPr="002C3D03">
        <w:rPr>
          <w:rFonts w:ascii="Lora" w:hAnsi="Lora"/>
          <w:b/>
          <w:lang w:val="uk-UA"/>
        </w:rPr>
        <w:t>:</w:t>
      </w:r>
    </w:p>
    <w:p w14:paraId="4A37751E" w14:textId="3BFD057C" w:rsidR="002C3D03" w:rsidRPr="002C3D03" w:rsidRDefault="002C3D03" w:rsidP="00E93207">
      <w:pPr>
        <w:pStyle w:val="1"/>
        <w:spacing w:before="16" w:line="204" w:lineRule="auto"/>
        <w:ind w:right="248"/>
        <w:jc w:val="both"/>
        <w:rPr>
          <w:rFonts w:ascii="Lora" w:eastAsia="Times New Roman" w:hAnsi="Lora" w:cs="Times New Roman"/>
          <w:color w:val="auto"/>
          <w:spacing w:val="-1"/>
          <w:sz w:val="22"/>
          <w:szCs w:val="22"/>
          <w:lang w:val="uk-UA" w:eastAsia="sk-SK"/>
        </w:rPr>
      </w:pPr>
      <w:r w:rsidRPr="002C3D03">
        <w:rPr>
          <w:rFonts w:ascii="Lora" w:eastAsia="Times New Roman" w:hAnsi="Lora" w:cs="Times New Roman"/>
          <w:color w:val="auto"/>
          <w:spacing w:val="-1"/>
          <w:sz w:val="22"/>
          <w:szCs w:val="22"/>
          <w:lang w:val="uk-UA" w:eastAsia="sk-SK"/>
        </w:rPr>
        <w:t xml:space="preserve">Успішне закінчення </w:t>
      </w:r>
      <w:r w:rsidRPr="002C3D03">
        <w:rPr>
          <w:rFonts w:ascii="Lora" w:eastAsia="Times New Roman" w:hAnsi="Lora" w:cs="Times New Roman"/>
          <w:color w:val="auto"/>
          <w:spacing w:val="-1"/>
          <w:sz w:val="22"/>
          <w:szCs w:val="22"/>
          <w:lang w:val="uk-UA" w:eastAsia="sk-SK"/>
        </w:rPr>
        <w:t>бакалавра</w:t>
      </w:r>
      <w:r>
        <w:rPr>
          <w:rFonts w:ascii="Lora" w:eastAsia="Times New Roman" w:hAnsi="Lora" w:cs="Times New Roman"/>
          <w:color w:val="auto"/>
          <w:spacing w:val="-1"/>
          <w:sz w:val="22"/>
          <w:szCs w:val="22"/>
          <w:lang w:val="uk-UA" w:eastAsia="sk-SK"/>
        </w:rPr>
        <w:t xml:space="preserve">ту. </w:t>
      </w:r>
      <w:r w:rsidRPr="002C3D03">
        <w:rPr>
          <w:rFonts w:ascii="Lora" w:eastAsia="Times New Roman" w:hAnsi="Lora" w:cs="Times New Roman"/>
          <w:color w:val="auto"/>
          <w:spacing w:val="-1"/>
          <w:sz w:val="22"/>
          <w:szCs w:val="22"/>
          <w:lang w:val="uk-UA" w:eastAsia="sk-SK"/>
        </w:rPr>
        <w:t xml:space="preserve"> </w:t>
      </w:r>
    </w:p>
    <w:p w14:paraId="45FBAED3" w14:textId="0189F1C4" w:rsidR="00C21783" w:rsidRPr="002C3D03" w:rsidRDefault="002C3D03" w:rsidP="00E93207">
      <w:pPr>
        <w:pStyle w:val="1"/>
        <w:spacing w:before="16" w:line="204" w:lineRule="auto"/>
        <w:ind w:right="248"/>
        <w:jc w:val="both"/>
        <w:rPr>
          <w:rFonts w:ascii="Lora" w:hAnsi="Lora" w:cs="Lora"/>
          <w:b/>
          <w:bCs/>
          <w:color w:val="auto"/>
          <w:sz w:val="22"/>
          <w:szCs w:val="22"/>
          <w:lang w:val="uk-UA"/>
        </w:rPr>
      </w:pPr>
      <w:r w:rsidRPr="002C3D03">
        <w:rPr>
          <w:rFonts w:ascii="Lora" w:eastAsia="Times New Roman" w:hAnsi="Lora" w:cs="Times New Roman"/>
          <w:color w:val="auto"/>
          <w:spacing w:val="-1"/>
          <w:sz w:val="22"/>
          <w:szCs w:val="22"/>
          <w:lang w:val="uk-UA" w:eastAsia="sk-SK"/>
        </w:rPr>
        <w:t xml:space="preserve">Вступник повинен не пізніше дня </w:t>
      </w:r>
      <w:r w:rsidRPr="002C3D03">
        <w:rPr>
          <w:rFonts w:ascii="Lora" w:eastAsia="Times New Roman" w:hAnsi="Lora" w:cs="Times New Roman"/>
          <w:color w:val="auto"/>
          <w:spacing w:val="-1"/>
          <w:sz w:val="22"/>
          <w:szCs w:val="22"/>
          <w:lang w:val="uk-UA" w:eastAsia="sk-SK"/>
        </w:rPr>
        <w:t>запису в студенти</w:t>
      </w:r>
      <w:r w:rsidRPr="002C3D03">
        <w:rPr>
          <w:rFonts w:ascii="Lora" w:eastAsia="Times New Roman" w:hAnsi="Lora" w:cs="Times New Roman"/>
          <w:color w:val="auto"/>
          <w:spacing w:val="-1"/>
          <w:sz w:val="22"/>
          <w:szCs w:val="22"/>
          <w:lang w:val="uk-UA" w:eastAsia="sk-SK"/>
        </w:rPr>
        <w:t xml:space="preserve"> надати медичну довідку про здатність вступника до професійної діяльності під час навчання (стосується програми навчання соціальних послуг та </w:t>
      </w:r>
      <w:r w:rsidRPr="002C3D03">
        <w:rPr>
          <w:rFonts w:ascii="Lora" w:eastAsia="Times New Roman" w:hAnsi="Lora" w:cs="Times New Roman"/>
          <w:color w:val="auto"/>
          <w:spacing w:val="-1"/>
          <w:sz w:val="22"/>
          <w:szCs w:val="22"/>
          <w:lang w:val="uk-UA" w:eastAsia="sk-SK"/>
        </w:rPr>
        <w:t>консультацій</w:t>
      </w:r>
      <w:r w:rsidRPr="002C3D03">
        <w:rPr>
          <w:rFonts w:ascii="Lora" w:eastAsia="Times New Roman" w:hAnsi="Lora" w:cs="Times New Roman"/>
          <w:color w:val="auto"/>
          <w:spacing w:val="-1"/>
          <w:sz w:val="22"/>
          <w:szCs w:val="22"/>
          <w:lang w:val="uk-UA" w:eastAsia="sk-SK"/>
        </w:rPr>
        <w:t xml:space="preserve">). В якості обов’язкової складової заяви на здобуття ступеня магістра вступники повинні подати диплом про вищу освіту, свідоцтво про складання державного іспиту, додаток до диплома для випускників навчальних програм, для випускників напрямків навчання, підтвердження складених іспитів і заліків (засвідчена копії), підтвердження оплати </w:t>
      </w:r>
      <w:r w:rsidRPr="002C3D03">
        <w:rPr>
          <w:rFonts w:ascii="Lora" w:eastAsia="Times New Roman" w:hAnsi="Lora" w:cs="Times New Roman"/>
          <w:color w:val="auto"/>
          <w:spacing w:val="-1"/>
          <w:sz w:val="22"/>
          <w:szCs w:val="22"/>
          <w:lang w:val="uk-UA" w:eastAsia="sk-SK"/>
        </w:rPr>
        <w:t>за подачу заявки</w:t>
      </w:r>
      <w:r w:rsidRPr="002C3D03">
        <w:rPr>
          <w:rFonts w:ascii="Lora" w:eastAsia="Times New Roman" w:hAnsi="Lora" w:cs="Times New Roman"/>
          <w:color w:val="auto"/>
          <w:spacing w:val="-1"/>
          <w:sz w:val="22"/>
          <w:szCs w:val="22"/>
          <w:lang w:val="uk-UA" w:eastAsia="sk-SK"/>
        </w:rPr>
        <w:t xml:space="preserve"> та резюме. Випускники інших спеціальностей також можуть подати заявку на курс.</w:t>
      </w:r>
    </w:p>
    <w:p w14:paraId="636EB0E3" w14:textId="77777777" w:rsidR="00C21783" w:rsidRPr="002C3D03" w:rsidRDefault="00C21783" w:rsidP="00C21783">
      <w:pPr>
        <w:pStyle w:val="a7"/>
        <w:spacing w:before="2" w:line="204" w:lineRule="auto"/>
        <w:ind w:right="252"/>
        <w:rPr>
          <w:rFonts w:ascii="Lora" w:hAnsi="Lora"/>
          <w:spacing w:val="-1"/>
          <w:sz w:val="22"/>
          <w:szCs w:val="22"/>
          <w:lang w:val="uk-UA"/>
        </w:rPr>
      </w:pPr>
    </w:p>
    <w:p w14:paraId="2884E54F" w14:textId="77777777" w:rsidR="00C21783" w:rsidRPr="002C3D03" w:rsidRDefault="00C21783" w:rsidP="00C21783">
      <w:pPr>
        <w:spacing w:after="0"/>
        <w:rPr>
          <w:rFonts w:ascii="Lora" w:hAnsi="Lora"/>
          <w:b/>
          <w:bCs/>
          <w:lang w:val="uk-UA"/>
        </w:rPr>
      </w:pPr>
    </w:p>
    <w:p w14:paraId="0D5DD04F" w14:textId="16C25DE0" w:rsidR="00C21783" w:rsidRPr="00C21783" w:rsidRDefault="002C3D03" w:rsidP="00C21783">
      <w:pPr>
        <w:spacing w:after="0"/>
        <w:rPr>
          <w:rFonts w:ascii="Lora" w:hAnsi="Lora"/>
          <w:b/>
          <w:bCs/>
        </w:rPr>
      </w:pPr>
      <w:r>
        <w:rPr>
          <w:rFonts w:ascii="Lora" w:hAnsi="Lora"/>
          <w:b/>
          <w:bCs/>
          <w:lang w:val="uk-UA"/>
        </w:rPr>
        <w:t>Умови вступу на докторантські програми</w:t>
      </w:r>
      <w:r w:rsidR="00C21783" w:rsidRPr="00C21783">
        <w:rPr>
          <w:rFonts w:ascii="Lora" w:hAnsi="Lora"/>
          <w:b/>
          <w:bCs/>
        </w:rPr>
        <w:t>:</w:t>
      </w:r>
    </w:p>
    <w:p w14:paraId="0B173F89" w14:textId="37CE7160" w:rsidR="002C3D03" w:rsidRDefault="002C3D03" w:rsidP="00E93207">
      <w:pPr>
        <w:pStyle w:val="a7"/>
        <w:spacing w:before="12" w:line="205" w:lineRule="auto"/>
        <w:ind w:right="247"/>
        <w:rPr>
          <w:rFonts w:ascii="Lora" w:hAnsi="Lora"/>
          <w:sz w:val="22"/>
          <w:szCs w:val="22"/>
          <w:lang w:val="uk-UA"/>
        </w:rPr>
      </w:pPr>
      <w:r w:rsidRPr="002C3D03">
        <w:rPr>
          <w:rFonts w:ascii="Lora" w:hAnsi="Lora"/>
          <w:sz w:val="22"/>
          <w:szCs w:val="22"/>
          <w:lang w:val="uk-UA"/>
        </w:rPr>
        <w:t>Подавати документи на вступ можуть випускники вітчизняних або закордонних університетів, які закінчили магістратуру або інженерну освіту. Частиною заявки на навчання в докторантурі є підтверджений диплом університету, довідка про державний іспит, коротка біографія разом із переліком опублікованих і неопублікованих робіт, підтвердження проходження стажування (необов’язкове), підтвердження</w:t>
      </w:r>
      <w:r w:rsidRPr="002C3D03">
        <w:rPr>
          <w:rFonts w:ascii="Lora" w:hAnsi="Lora"/>
          <w:sz w:val="22"/>
          <w:szCs w:val="22"/>
          <w:lang w:val="uk-UA"/>
        </w:rPr>
        <w:t xml:space="preserve"> оплати за подачу заявки </w:t>
      </w:r>
      <w:r w:rsidRPr="002C3D03">
        <w:rPr>
          <w:rFonts w:ascii="Lora" w:hAnsi="Lora"/>
          <w:sz w:val="22"/>
          <w:szCs w:val="22"/>
          <w:lang w:val="uk-UA"/>
        </w:rPr>
        <w:t>та про</w:t>
      </w:r>
      <w:r w:rsidRPr="002C3D03">
        <w:rPr>
          <w:rFonts w:ascii="Lora" w:hAnsi="Lora"/>
          <w:sz w:val="22"/>
          <w:szCs w:val="22"/>
          <w:lang w:val="uk-UA"/>
        </w:rPr>
        <w:t>є</w:t>
      </w:r>
      <w:r w:rsidRPr="002C3D03">
        <w:rPr>
          <w:rFonts w:ascii="Lora" w:hAnsi="Lora"/>
          <w:sz w:val="22"/>
          <w:szCs w:val="22"/>
          <w:lang w:val="uk-UA"/>
        </w:rPr>
        <w:t>кт дисертації. Абітурієнти подають заявку на теми, які перелічує факультет.</w:t>
      </w:r>
    </w:p>
    <w:p w14:paraId="05E02EBE" w14:textId="77777777" w:rsidR="002C3D03" w:rsidRPr="002C3D03" w:rsidRDefault="002C3D03" w:rsidP="00E93207">
      <w:pPr>
        <w:pStyle w:val="a7"/>
        <w:spacing w:before="12" w:line="205" w:lineRule="auto"/>
        <w:ind w:right="247"/>
        <w:rPr>
          <w:rFonts w:ascii="Lora" w:hAnsi="Lora"/>
          <w:sz w:val="22"/>
          <w:szCs w:val="22"/>
          <w:lang w:val="uk-UA"/>
        </w:rPr>
      </w:pPr>
    </w:p>
    <w:p w14:paraId="08DE9FEC" w14:textId="77777777" w:rsidR="002C3D03" w:rsidRDefault="00E93207" w:rsidP="00E93207">
      <w:pPr>
        <w:pStyle w:val="a7"/>
        <w:spacing w:before="12" w:line="205" w:lineRule="auto"/>
        <w:ind w:right="247"/>
        <w:rPr>
          <w:rFonts w:ascii="Lora" w:hAnsi="Lora"/>
          <w:sz w:val="22"/>
          <w:szCs w:val="22"/>
          <w:lang w:val="uk-UA"/>
        </w:rPr>
      </w:pPr>
      <w:r w:rsidRPr="002C3D03">
        <w:rPr>
          <w:rFonts w:ascii="Lora" w:hAnsi="Lora" w:cs="Lora"/>
          <w:sz w:val="22"/>
          <w:szCs w:val="22"/>
          <w:lang w:val="uk-UA"/>
        </w:rPr>
        <w:t xml:space="preserve"> </w:t>
      </w:r>
      <w:r w:rsidR="002C3D03" w:rsidRPr="002C3D03">
        <w:rPr>
          <w:rFonts w:ascii="Lora" w:hAnsi="Lora"/>
          <w:sz w:val="22"/>
          <w:szCs w:val="22"/>
          <w:lang w:val="uk-UA"/>
        </w:rPr>
        <w:t xml:space="preserve">Під час вступу до докторантури буде процедура прийому, де заявник представляє свою мотивацію та передумови для навчання. Основною передумовою для вступу абітурієнта на третій рівень університетського навчання є презентація та захист проекту дисертації, </w:t>
      </w:r>
    </w:p>
    <w:p w14:paraId="124A4144" w14:textId="77777777" w:rsidR="002C3D03" w:rsidRDefault="002C3D03" w:rsidP="00E93207">
      <w:pPr>
        <w:pStyle w:val="a7"/>
        <w:spacing w:before="12" w:line="205" w:lineRule="auto"/>
        <w:ind w:right="247"/>
        <w:rPr>
          <w:rFonts w:ascii="Lora" w:hAnsi="Lora"/>
          <w:sz w:val="22"/>
          <w:szCs w:val="22"/>
          <w:lang w:val="uk-UA"/>
        </w:rPr>
      </w:pPr>
    </w:p>
    <w:p w14:paraId="4176777E" w14:textId="5FA9DB2D" w:rsidR="00C21783" w:rsidRPr="002C3D03" w:rsidRDefault="002C3D03" w:rsidP="00E93207">
      <w:pPr>
        <w:pStyle w:val="a7"/>
        <w:spacing w:before="12" w:line="205" w:lineRule="auto"/>
        <w:ind w:right="247"/>
        <w:rPr>
          <w:rFonts w:ascii="Lora" w:hAnsi="Lora" w:cs="Lora"/>
          <w:sz w:val="22"/>
          <w:szCs w:val="22"/>
          <w:lang w:val="uk-UA"/>
        </w:rPr>
      </w:pPr>
      <w:r w:rsidRPr="002C3D03">
        <w:rPr>
          <w:rFonts w:ascii="Lora" w:hAnsi="Lora"/>
          <w:sz w:val="22"/>
          <w:szCs w:val="22"/>
          <w:lang w:val="uk-UA"/>
        </w:rPr>
        <w:t xml:space="preserve">успішність якого оцінюватиметься приймальною комісією для докторантури відповідно до положень Директиви про докторантуру </w:t>
      </w:r>
      <w:r w:rsidRPr="002C3D03">
        <w:rPr>
          <w:rFonts w:ascii="Lora" w:hAnsi="Lora"/>
          <w:sz w:val="22"/>
          <w:szCs w:val="22"/>
          <w:lang w:val="uk-UA"/>
        </w:rPr>
        <w:t xml:space="preserve">UCM </w:t>
      </w:r>
      <w:r w:rsidRPr="002C3D03">
        <w:rPr>
          <w:rFonts w:ascii="Lora" w:hAnsi="Lora"/>
          <w:sz w:val="22"/>
          <w:szCs w:val="22"/>
          <w:lang w:val="uk-UA"/>
        </w:rPr>
        <w:t>у Трнаві.</w:t>
      </w:r>
    </w:p>
    <w:p w14:paraId="78D2FD47" w14:textId="77777777" w:rsidR="00C21783" w:rsidRPr="002C3D03" w:rsidRDefault="00C21783" w:rsidP="00C21783">
      <w:pPr>
        <w:spacing w:after="0"/>
        <w:rPr>
          <w:rFonts w:ascii="Lora" w:hAnsi="Lora"/>
          <w:lang w:val="uk-UA"/>
        </w:rPr>
      </w:pPr>
    </w:p>
    <w:p w14:paraId="5A27E77C" w14:textId="17C4F3A0" w:rsidR="00C21783" w:rsidRPr="002C3D03" w:rsidRDefault="002C3D03" w:rsidP="00C21783">
      <w:pPr>
        <w:spacing w:after="0"/>
        <w:rPr>
          <w:rFonts w:ascii="Lora" w:hAnsi="Lora"/>
          <w:lang w:val="uk-UA"/>
        </w:rPr>
      </w:pPr>
      <w:r w:rsidRPr="002C3D03">
        <w:rPr>
          <w:rFonts w:ascii="Lora" w:hAnsi="Lora"/>
          <w:lang w:val="uk-UA"/>
        </w:rPr>
        <w:t>Завірені копії дипломів про вищу освіту та сертифікатів про державний іспит не потрібні для абітурієнтів, які є випускниками UCM, копії також можуть бути незавіреними.</w:t>
      </w:r>
    </w:p>
    <w:p w14:paraId="79C2F4AC" w14:textId="77777777" w:rsidR="002C3D03" w:rsidRPr="002C3D03" w:rsidRDefault="002C3D03" w:rsidP="00C21783">
      <w:pPr>
        <w:spacing w:after="0"/>
        <w:rPr>
          <w:rFonts w:ascii="Lora" w:hAnsi="Lora"/>
          <w:lang w:val="uk-UA"/>
        </w:rPr>
      </w:pPr>
    </w:p>
    <w:p w14:paraId="47E87695" w14:textId="51535967" w:rsidR="00C21783" w:rsidRPr="002C3D03" w:rsidRDefault="002C3D03" w:rsidP="00C21783">
      <w:pPr>
        <w:spacing w:after="0"/>
        <w:jc w:val="both"/>
        <w:rPr>
          <w:rFonts w:ascii="Lora" w:hAnsi="Lora"/>
          <w:lang w:val="uk-UA"/>
        </w:rPr>
      </w:pPr>
      <w:r w:rsidRPr="002C3D03">
        <w:rPr>
          <w:rFonts w:ascii="Lora" w:hAnsi="Lora"/>
          <w:lang w:val="uk-UA"/>
        </w:rPr>
        <w:t>Абітурієнти подають заявки на перелічені теми, які опубліковані на веб-сайті</w:t>
      </w:r>
      <w:r w:rsidRPr="002C3D03">
        <w:rPr>
          <w:rFonts w:ascii="Lora" w:hAnsi="Lora"/>
          <w:lang w:val="uk-UA"/>
        </w:rPr>
        <w:t xml:space="preserve"> </w:t>
      </w:r>
      <w:hyperlink r:id="rId9" w:history="1">
        <w:r w:rsidR="00C21783" w:rsidRPr="002C3D03">
          <w:rPr>
            <w:rStyle w:val="a5"/>
            <w:rFonts w:ascii="Lora" w:hAnsi="Lora"/>
            <w:lang w:val="uk-UA"/>
          </w:rPr>
          <w:t>www.fsvucm.sk</w:t>
        </w:r>
      </w:hyperlink>
      <w:r w:rsidR="00C21783" w:rsidRPr="002C3D03">
        <w:rPr>
          <w:rFonts w:ascii="Lora" w:hAnsi="Lora"/>
          <w:lang w:val="uk-UA"/>
        </w:rPr>
        <w:t xml:space="preserve"> </w:t>
      </w:r>
      <w:r w:rsidRPr="002C3D03">
        <w:rPr>
          <w:rFonts w:ascii="Lora" w:hAnsi="Lora"/>
          <w:lang w:val="uk-UA"/>
        </w:rPr>
        <w:t>у розділі докторських програм</w:t>
      </w:r>
      <w:r w:rsidR="00C21783" w:rsidRPr="002C3D03">
        <w:rPr>
          <w:rFonts w:ascii="Lora" w:hAnsi="Lora"/>
          <w:lang w:val="uk-UA"/>
        </w:rPr>
        <w:t>.</w:t>
      </w:r>
    </w:p>
    <w:p w14:paraId="3C1A199B" w14:textId="77777777" w:rsidR="00C21783" w:rsidRPr="002C3D03" w:rsidRDefault="00C21783" w:rsidP="00C21783">
      <w:pPr>
        <w:spacing w:after="0"/>
        <w:rPr>
          <w:rFonts w:ascii="Lora" w:hAnsi="Lora"/>
          <w:bCs/>
          <w:iCs/>
          <w:color w:val="FF0000"/>
          <w:lang w:val="uk-UA"/>
        </w:rPr>
      </w:pPr>
    </w:p>
    <w:p w14:paraId="5055233A" w14:textId="5FB2B1E0" w:rsidR="00C21783" w:rsidRPr="002C3D03" w:rsidRDefault="002C3D03" w:rsidP="00C21783">
      <w:pPr>
        <w:spacing w:after="0"/>
        <w:jc w:val="both"/>
        <w:rPr>
          <w:rFonts w:ascii="Lora" w:hAnsi="Lora"/>
          <w:lang w:val="uk-UA"/>
        </w:rPr>
      </w:pPr>
      <w:r w:rsidRPr="002C3D03">
        <w:rPr>
          <w:rFonts w:ascii="Lora" w:hAnsi="Lora"/>
          <w:b/>
          <w:bCs/>
          <w:lang w:val="uk-UA"/>
        </w:rPr>
        <w:t xml:space="preserve">Процедура вступу </w:t>
      </w:r>
      <w:r w:rsidRPr="002C3D03">
        <w:rPr>
          <w:rFonts w:ascii="Lora" w:hAnsi="Lora"/>
          <w:lang w:val="uk-UA"/>
        </w:rPr>
        <w:t>має характер відбіркової процедури, а саме у формі співбесіди, де абітурієнт представляє свою мотивацію, передумови до навчання, проект дисертації, а також знання іноземної мови. Абітурієнт стає докторантом після успішного проходження процесу відбору та зарахування до докторантури на підставі наказу про прийом декана факультету.</w:t>
      </w:r>
    </w:p>
    <w:p w14:paraId="6D3552B1" w14:textId="77777777" w:rsidR="00C21783" w:rsidRPr="002C3D03" w:rsidRDefault="00C21783" w:rsidP="00C21783">
      <w:pPr>
        <w:spacing w:after="0"/>
        <w:jc w:val="both"/>
        <w:rPr>
          <w:rFonts w:ascii="Lora" w:hAnsi="Lora"/>
          <w:lang w:val="uk-UA"/>
        </w:rPr>
      </w:pPr>
    </w:p>
    <w:p w14:paraId="0D489C5F" w14:textId="77777777" w:rsidR="002C3D03" w:rsidRPr="002C3D03" w:rsidRDefault="002C3D03" w:rsidP="002C3D03">
      <w:pPr>
        <w:spacing w:after="0"/>
        <w:jc w:val="both"/>
        <w:rPr>
          <w:rFonts w:ascii="Lora" w:hAnsi="Lora"/>
          <w:b/>
          <w:lang w:val="uk-UA"/>
        </w:rPr>
      </w:pPr>
      <w:r w:rsidRPr="002C3D03">
        <w:rPr>
          <w:rFonts w:ascii="Lora" w:hAnsi="Lora"/>
          <w:b/>
          <w:lang w:val="uk-UA"/>
        </w:rPr>
        <w:t>Загальна інформація про порядок вступу:</w:t>
      </w:r>
    </w:p>
    <w:p w14:paraId="2560D670" w14:textId="48AA1ABE" w:rsidR="002C3D03" w:rsidRPr="002C3D03" w:rsidRDefault="002C3D03" w:rsidP="002C3D03">
      <w:pPr>
        <w:spacing w:after="0"/>
        <w:jc w:val="both"/>
        <w:rPr>
          <w:rFonts w:ascii="Lora" w:hAnsi="Lora"/>
          <w:bCs/>
          <w:lang w:val="uk-UA"/>
        </w:rPr>
      </w:pPr>
      <w:r w:rsidRPr="002C3D03">
        <w:rPr>
          <w:rFonts w:ascii="Lora" w:hAnsi="Lora"/>
          <w:bCs/>
          <w:lang w:val="uk-UA"/>
        </w:rPr>
        <w:t>Абітурієнти можуть подати документи на декілька навчальних програм, але в одній заявці буде вказано лише одну навчальну програму. Абітурієнт вносить плату за кожну подану заяв</w:t>
      </w:r>
      <w:r>
        <w:rPr>
          <w:rFonts w:ascii="Lora" w:hAnsi="Lora"/>
          <w:bCs/>
          <w:lang w:val="uk-UA"/>
        </w:rPr>
        <w:t>к</w:t>
      </w:r>
      <w:r w:rsidRPr="002C3D03">
        <w:rPr>
          <w:rFonts w:ascii="Lora" w:hAnsi="Lora"/>
          <w:bCs/>
          <w:lang w:val="uk-UA"/>
        </w:rPr>
        <w:t xml:space="preserve">у окремо на рахунок факультету </w:t>
      </w:r>
      <w:r w:rsidRPr="002C3D03">
        <w:rPr>
          <w:rFonts w:ascii="Lora" w:hAnsi="Lora"/>
          <w:bCs/>
          <w:lang w:val="uk-UA"/>
        </w:rPr>
        <w:t>банківським переказом</w:t>
      </w:r>
      <w:r w:rsidRPr="002C3D03">
        <w:rPr>
          <w:rFonts w:ascii="Lora" w:hAnsi="Lora"/>
          <w:bCs/>
          <w:lang w:val="uk-UA"/>
        </w:rPr>
        <w:t>.</w:t>
      </w:r>
    </w:p>
    <w:p w14:paraId="57E93B66" w14:textId="77777777" w:rsidR="002C3D03" w:rsidRDefault="002C3D03" w:rsidP="002C3D03">
      <w:pPr>
        <w:spacing w:after="0"/>
        <w:jc w:val="both"/>
        <w:rPr>
          <w:rFonts w:ascii="Lora" w:hAnsi="Lora"/>
          <w:b/>
        </w:rPr>
      </w:pPr>
    </w:p>
    <w:p w14:paraId="693D235B" w14:textId="7C617E85" w:rsidR="00C21783" w:rsidRPr="00C21783" w:rsidRDefault="002C3D03" w:rsidP="002C3D03">
      <w:pPr>
        <w:spacing w:after="0"/>
        <w:jc w:val="both"/>
        <w:rPr>
          <w:rFonts w:ascii="Lora" w:hAnsi="Lora"/>
          <w:snapToGrid w:val="0"/>
          <w:color w:val="FF0000"/>
        </w:rPr>
      </w:pPr>
      <w:r w:rsidRPr="002C3D03">
        <w:rPr>
          <w:rFonts w:ascii="Lora" w:hAnsi="Lora"/>
          <w:b/>
          <w:snapToGrid w:val="0"/>
          <w:lang w:val="uk-UA"/>
        </w:rPr>
        <w:t>Координатор для студентів з особливими потребами</w:t>
      </w:r>
      <w:r w:rsidR="00C21783" w:rsidRPr="002C3D03">
        <w:rPr>
          <w:rFonts w:ascii="Lora" w:hAnsi="Lora"/>
          <w:b/>
          <w:snapToGrid w:val="0"/>
          <w:lang w:val="uk-UA"/>
        </w:rPr>
        <w:t>:</w:t>
      </w:r>
      <w:r w:rsidR="00C21783" w:rsidRPr="00C21783">
        <w:rPr>
          <w:rFonts w:ascii="Lora" w:hAnsi="Lora"/>
          <w:b/>
          <w:snapToGrid w:val="0"/>
        </w:rPr>
        <w:t xml:space="preserve"> </w:t>
      </w:r>
      <w:r w:rsidR="00C21783" w:rsidRPr="00C21783">
        <w:rPr>
          <w:rFonts w:ascii="Lora" w:hAnsi="Lora"/>
          <w:snapToGrid w:val="0"/>
        </w:rPr>
        <w:t>PhDr. Darina Kubíčková, PhD.</w:t>
      </w:r>
    </w:p>
    <w:p w14:paraId="69824128" w14:textId="77777777" w:rsidR="00C21783" w:rsidRPr="00C21783" w:rsidRDefault="00C21783" w:rsidP="00C21783">
      <w:pPr>
        <w:spacing w:after="0"/>
        <w:jc w:val="center"/>
        <w:rPr>
          <w:rFonts w:ascii="Lora" w:hAnsi="Lora"/>
          <w:b/>
          <w:caps/>
        </w:rPr>
      </w:pPr>
    </w:p>
    <w:p w14:paraId="450A9956" w14:textId="77777777" w:rsidR="00C21783" w:rsidRPr="00C21783" w:rsidRDefault="00C21783" w:rsidP="00C21783">
      <w:pPr>
        <w:spacing w:after="0"/>
        <w:rPr>
          <w:rFonts w:ascii="Lora" w:hAnsi="Lora"/>
        </w:rPr>
      </w:pPr>
    </w:p>
    <w:p w14:paraId="7F8736AB" w14:textId="21D93BDE" w:rsidR="004846AE" w:rsidRPr="002C3D03" w:rsidRDefault="002C3D03" w:rsidP="004846AE">
      <w:pPr>
        <w:pStyle w:val="a7"/>
        <w:spacing w:before="171" w:line="284" w:lineRule="exact"/>
        <w:ind w:left="3540" w:right="1591" w:hanging="3540"/>
        <w:rPr>
          <w:rFonts w:ascii="Lora" w:hAnsi="Lora" w:cs="Lora"/>
          <w:sz w:val="20"/>
          <w:szCs w:val="20"/>
          <w:lang w:val="uk-UA"/>
        </w:rPr>
      </w:pPr>
      <w:r>
        <w:rPr>
          <w:rFonts w:ascii="Lora" w:hAnsi="Lora"/>
          <w:sz w:val="20"/>
          <w:szCs w:val="20"/>
          <w:lang w:val="uk-UA"/>
        </w:rPr>
        <w:t>В Трнаві</w:t>
      </w:r>
      <w:r w:rsidR="004846AE" w:rsidRPr="00DB5495">
        <w:rPr>
          <w:rFonts w:ascii="Lora" w:hAnsi="Lora"/>
          <w:spacing w:val="-1"/>
          <w:sz w:val="20"/>
          <w:szCs w:val="20"/>
        </w:rPr>
        <w:t>,</w:t>
      </w:r>
      <w:r w:rsidR="004846AE" w:rsidRPr="00DB5495">
        <w:rPr>
          <w:rFonts w:ascii="Lora" w:hAnsi="Lora"/>
          <w:spacing w:val="2"/>
          <w:sz w:val="20"/>
          <w:szCs w:val="20"/>
        </w:rPr>
        <w:t xml:space="preserve"> 10</w:t>
      </w:r>
      <w:r w:rsidR="004846AE" w:rsidRPr="00DB5495">
        <w:rPr>
          <w:rFonts w:ascii="Lora" w:hAnsi="Lora"/>
          <w:sz w:val="20"/>
          <w:szCs w:val="20"/>
        </w:rPr>
        <w:t>.</w:t>
      </w:r>
      <w:r w:rsidR="004846AE" w:rsidRPr="00DB5495">
        <w:rPr>
          <w:rFonts w:ascii="Lora" w:hAnsi="Lora"/>
          <w:spacing w:val="-2"/>
          <w:sz w:val="20"/>
          <w:szCs w:val="20"/>
        </w:rPr>
        <w:t xml:space="preserve"> </w:t>
      </w:r>
      <w:r>
        <w:rPr>
          <w:rFonts w:ascii="Lora" w:hAnsi="Lora"/>
          <w:spacing w:val="-2"/>
          <w:sz w:val="20"/>
          <w:szCs w:val="20"/>
          <w:lang w:val="uk-UA"/>
        </w:rPr>
        <w:t>січня</w:t>
      </w:r>
      <w:r w:rsidR="004846AE" w:rsidRPr="00DB5495">
        <w:rPr>
          <w:rFonts w:ascii="Lora" w:hAnsi="Lora"/>
          <w:spacing w:val="-4"/>
          <w:sz w:val="20"/>
          <w:szCs w:val="20"/>
        </w:rPr>
        <w:t xml:space="preserve"> </w:t>
      </w:r>
      <w:r w:rsidR="004846AE" w:rsidRPr="00DB5495">
        <w:rPr>
          <w:rFonts w:ascii="Lora" w:hAnsi="Lora"/>
          <w:spacing w:val="-1"/>
          <w:sz w:val="20"/>
          <w:szCs w:val="20"/>
        </w:rPr>
        <w:t>2023</w:t>
      </w:r>
      <w:r w:rsidR="004846AE" w:rsidRPr="00DB5495">
        <w:rPr>
          <w:rFonts w:ascii="Lora" w:hAnsi="Lora"/>
          <w:spacing w:val="-1"/>
          <w:sz w:val="20"/>
          <w:szCs w:val="20"/>
        </w:rPr>
        <w:tab/>
        <w:t>prof.</w:t>
      </w:r>
      <w:r w:rsidR="004846AE" w:rsidRPr="00DB5495">
        <w:rPr>
          <w:rFonts w:ascii="Lora" w:hAnsi="Lora"/>
          <w:spacing w:val="-2"/>
          <w:sz w:val="20"/>
          <w:szCs w:val="20"/>
        </w:rPr>
        <w:t xml:space="preserve"> Mgr.  Katarína Slobodová Nováková, PhD.</w:t>
      </w:r>
      <w:r w:rsidR="004846AE" w:rsidRPr="00DB5495">
        <w:rPr>
          <w:rFonts w:ascii="Lora" w:hAnsi="Lora"/>
          <w:spacing w:val="1"/>
          <w:sz w:val="20"/>
          <w:szCs w:val="20"/>
        </w:rPr>
        <w:t xml:space="preserve"> </w:t>
      </w:r>
      <w:r w:rsidR="004846AE" w:rsidRPr="00DB5495">
        <w:rPr>
          <w:rFonts w:ascii="Lora" w:hAnsi="Lora"/>
          <w:spacing w:val="35"/>
          <w:sz w:val="20"/>
          <w:szCs w:val="20"/>
        </w:rPr>
        <w:t xml:space="preserve"> </w:t>
      </w:r>
      <w:r>
        <w:rPr>
          <w:rFonts w:ascii="Lora" w:hAnsi="Lora"/>
          <w:sz w:val="20"/>
          <w:szCs w:val="20"/>
          <w:lang w:val="uk-UA"/>
        </w:rPr>
        <w:t>ректорка</w:t>
      </w:r>
      <w:r w:rsidR="004846AE" w:rsidRPr="00DB5495">
        <w:rPr>
          <w:rFonts w:ascii="Lora" w:hAnsi="Lora"/>
          <w:sz w:val="20"/>
          <w:szCs w:val="20"/>
        </w:rPr>
        <w:t xml:space="preserve"> UCM </w:t>
      </w:r>
      <w:r>
        <w:rPr>
          <w:rFonts w:ascii="Lora" w:hAnsi="Lora"/>
          <w:sz w:val="20"/>
          <w:szCs w:val="20"/>
          <w:lang w:val="uk-UA"/>
        </w:rPr>
        <w:t>в Трнаві</w:t>
      </w:r>
    </w:p>
    <w:p w14:paraId="4B8F25BE" w14:textId="77777777" w:rsidR="00A73833" w:rsidRPr="00DB5495" w:rsidRDefault="00A73833">
      <w:pPr>
        <w:rPr>
          <w:sz w:val="20"/>
          <w:szCs w:val="20"/>
        </w:rPr>
      </w:pPr>
    </w:p>
    <w:sectPr w:rsidR="00A73833" w:rsidRPr="00DB5495" w:rsidSect="002C3D03">
      <w:headerReference w:type="default" r:id="rId10"/>
      <w:pgSz w:w="11906" w:h="16838"/>
      <w:pgMar w:top="2268" w:right="1134" w:bottom="1531" w:left="1134" w:header="1134"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4548" w14:textId="77777777" w:rsidR="000C5D4F" w:rsidRDefault="000C5D4F">
      <w:pPr>
        <w:spacing w:after="0" w:line="240" w:lineRule="auto"/>
      </w:pPr>
      <w:r>
        <w:separator/>
      </w:r>
    </w:p>
  </w:endnote>
  <w:endnote w:type="continuationSeparator" w:id="0">
    <w:p w14:paraId="6247535D" w14:textId="77777777" w:rsidR="000C5D4F" w:rsidRDefault="000C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UCM Sans (OTF) DemiBold">
    <w:altName w:val="UCM Sans"/>
    <w:panose1 w:val="020B0604020202020204"/>
    <w:charset w:val="00"/>
    <w:family w:val="auto"/>
    <w:notTrueType/>
    <w:pitch w:val="variable"/>
    <w:sig w:usb0="A000006F" w:usb1="0001006A" w:usb2="00000010" w:usb3="00000000" w:csb0="00000093" w:csb1="00000000"/>
  </w:font>
  <w:font w:name="UCM Sans DemiBold">
    <w:altName w:val="Calibri"/>
    <w:panose1 w:val="020B0604020202020204"/>
    <w:charset w:val="00"/>
    <w:family w:val="modern"/>
    <w:notTrueType/>
    <w:pitch w:val="variable"/>
    <w:sig w:usb0="A000006F" w:usb1="0001006A" w:usb2="0000001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555C" w14:textId="77777777" w:rsidR="000C5D4F" w:rsidRDefault="000C5D4F">
      <w:pPr>
        <w:spacing w:after="0" w:line="240" w:lineRule="auto"/>
      </w:pPr>
      <w:r>
        <w:separator/>
      </w:r>
    </w:p>
  </w:footnote>
  <w:footnote w:type="continuationSeparator" w:id="0">
    <w:p w14:paraId="003B2821" w14:textId="77777777" w:rsidR="000C5D4F" w:rsidRDefault="000C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D50C" w14:textId="77777777" w:rsidR="0006567D" w:rsidRPr="00B13628" w:rsidRDefault="00692B48" w:rsidP="00B13628">
    <w:pPr>
      <w:pStyle w:val="a3"/>
    </w:pPr>
    <w:r>
      <w:rPr>
        <w:rFonts w:ascii="UCM Sans (OTF) DemiBold" w:hAnsi="UCM Sans (OTF) DemiBold" w:cs="UCM Sans (OTF) DemiBold"/>
        <w:b/>
        <w:bCs/>
        <w:noProof/>
        <w:sz w:val="19"/>
        <w:szCs w:val="19"/>
        <w:lang w:eastAsia="sk-SK"/>
      </w:rPr>
      <mc:AlternateContent>
        <mc:Choice Requires="wps">
          <w:drawing>
            <wp:anchor distT="0" distB="0" distL="114300" distR="114300" simplePos="0" relativeHeight="251661312" behindDoc="0" locked="0" layoutInCell="1" allowOverlap="1" wp14:anchorId="61E85A49" wp14:editId="29DC9C21">
              <wp:simplePos x="0" y="0"/>
              <wp:positionH relativeFrom="column">
                <wp:posOffset>3535680</wp:posOffset>
              </wp:positionH>
              <wp:positionV relativeFrom="paragraph">
                <wp:posOffset>-46355</wp:posOffset>
              </wp:positionV>
              <wp:extent cx="2472690" cy="770890"/>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2472690" cy="770890"/>
                      </a:xfrm>
                      <a:prstGeom prst="rect">
                        <a:avLst/>
                      </a:prstGeom>
                      <a:noFill/>
                      <a:ln w="9528">
                        <a:noFill/>
                        <a:prstDash val="solid"/>
                      </a:ln>
                    </wps:spPr>
                    <wps:txbx>
                      <w:txbxContent>
                        <w:p w14:paraId="42A9511B" w14:textId="77777777" w:rsidR="00B13628" w:rsidRPr="004A6E18" w:rsidRDefault="00692B48" w:rsidP="00B13628">
                          <w:pPr>
                            <w:suppressAutoHyphens w:val="0"/>
                            <w:autoSpaceDE w:val="0"/>
                            <w:adjustRightInd w:val="0"/>
                            <w:spacing w:after="0" w:line="288" w:lineRule="auto"/>
                            <w:textAlignment w:val="center"/>
                            <w:rPr>
                              <w:rFonts w:ascii="UCM Sans DemiBold" w:hAnsi="UCM Sans DemiBold" w:cs="UCM Sans (OTF) DemiBold"/>
                              <w:color w:val="000000"/>
                              <w:sz w:val="19"/>
                              <w:szCs w:val="19"/>
                            </w:rPr>
                          </w:pPr>
                          <w:r w:rsidRPr="004A6E18">
                            <w:rPr>
                              <w:rFonts w:ascii="UCM Sans DemiBold" w:hAnsi="UCM Sans DemiBold" w:cs="UCM Sans (OTF) DemiBold"/>
                              <w:color w:val="000000"/>
                              <w:sz w:val="19"/>
                              <w:szCs w:val="19"/>
                            </w:rPr>
                            <w:t>Univerzita sv. Cyrila a Metoda v Trnave</w:t>
                          </w:r>
                          <w:r w:rsidRPr="004A6E18">
                            <w:rPr>
                              <w:rFonts w:ascii="UCM Sans DemiBold" w:hAnsi="UCM Sans DemiBold" w:cs="UCM Sans (OTF) DemiBold"/>
                              <w:color w:val="000000"/>
                              <w:sz w:val="19"/>
                              <w:szCs w:val="19"/>
                            </w:rPr>
                            <w:br/>
                            <w:t>Fakulta sociálnych vied</w:t>
                          </w:r>
                        </w:p>
                        <w:p w14:paraId="749962FB" w14:textId="77777777" w:rsidR="00B13628" w:rsidRPr="004A6E18" w:rsidRDefault="00692B48" w:rsidP="00B13628">
                          <w:pPr>
                            <w:suppressAutoHyphens w:val="0"/>
                            <w:autoSpaceDE w:val="0"/>
                            <w:adjustRightInd w:val="0"/>
                            <w:spacing w:after="0" w:line="288" w:lineRule="auto"/>
                            <w:textAlignment w:val="center"/>
                            <w:rPr>
                              <w:rFonts w:ascii="UCM Sans DemiBold" w:hAnsi="UCM Sans DemiBold" w:cs="UCM Sans (OTF) DemiBold"/>
                              <w:color w:val="000000"/>
                              <w:sz w:val="19"/>
                              <w:szCs w:val="19"/>
                            </w:rPr>
                          </w:pPr>
                          <w:proofErr w:type="spellStart"/>
                          <w:r w:rsidRPr="004A6E18">
                            <w:rPr>
                              <w:rFonts w:ascii="UCM Sans DemiBold" w:hAnsi="UCM Sans DemiBold" w:cs="UCM Sans (OTF) DemiBold"/>
                              <w:color w:val="000000"/>
                              <w:sz w:val="19"/>
                              <w:szCs w:val="19"/>
                            </w:rPr>
                            <w:t>Bučianska</w:t>
                          </w:r>
                          <w:proofErr w:type="spellEnd"/>
                          <w:r w:rsidRPr="004A6E18">
                            <w:rPr>
                              <w:rFonts w:ascii="UCM Sans DemiBold" w:hAnsi="UCM Sans DemiBold" w:cs="UCM Sans (OTF) DemiBold"/>
                              <w:color w:val="000000"/>
                              <w:sz w:val="19"/>
                              <w:szCs w:val="19"/>
                            </w:rPr>
                            <w:t xml:space="preserve"> 4/A</w:t>
                          </w:r>
                        </w:p>
                        <w:p w14:paraId="3B771FC9" w14:textId="77777777" w:rsidR="00B13628" w:rsidRPr="004A6E18" w:rsidRDefault="00692B48" w:rsidP="00B13628">
                          <w:pPr>
                            <w:rPr>
                              <w:rFonts w:ascii="UCM Sans DemiBold" w:hAnsi="UCM Sans DemiBold"/>
                            </w:rPr>
                          </w:pPr>
                          <w:r w:rsidRPr="004A6E18">
                            <w:rPr>
                              <w:rFonts w:ascii="UCM Sans DemiBold" w:hAnsi="UCM Sans DemiBold" w:cs="UCM Sans (OTF) DemiBold"/>
                              <w:color w:val="000000"/>
                              <w:sz w:val="19"/>
                              <w:szCs w:val="19"/>
                            </w:rPr>
                            <w:t>917 01 Trnava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1E85A49" id="_x0000_t202" coordsize="21600,21600" o:spt="202" path="m,l,21600r21600,l21600,xe">
              <v:stroke joinstyle="miter"/>
              <v:path gradientshapeok="t" o:connecttype="rect"/>
            </v:shapetype>
            <v:shape id="Textové pole 2" o:spid="_x0000_s1026" type="#_x0000_t202" style="position:absolute;margin-left:278.4pt;margin-top:-3.65pt;width:194.7pt;height:6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" filled="f" stroked="f" strokeweight=".26467mm">
              <v:textbox>
                <w:txbxContent>
                  <w:p w14:paraId="42A9511B" w14:textId="77777777" w:rsidR="00B13628" w:rsidRPr="004A6E18" w:rsidRDefault="00692B48" w:rsidP="00B13628">
                    <w:pPr>
                      <w:suppressAutoHyphens w:val="0"/>
                      <w:autoSpaceDE w:val="0"/>
                      <w:adjustRightInd w:val="0"/>
                      <w:spacing w:after="0" w:line="288" w:lineRule="auto"/>
                      <w:textAlignment w:val="center"/>
                      <w:rPr>
                        <w:rFonts w:ascii="UCM Sans DemiBold" w:hAnsi="UCM Sans DemiBold" w:cs="UCM Sans (OTF) DemiBold"/>
                        <w:color w:val="000000"/>
                        <w:sz w:val="19"/>
                        <w:szCs w:val="19"/>
                      </w:rPr>
                    </w:pPr>
                    <w:r w:rsidRPr="004A6E18">
                      <w:rPr>
                        <w:rFonts w:ascii="UCM Sans DemiBold" w:hAnsi="UCM Sans DemiBold" w:cs="UCM Sans (OTF) DemiBold"/>
                        <w:color w:val="000000"/>
                        <w:sz w:val="19"/>
                        <w:szCs w:val="19"/>
                      </w:rPr>
                      <w:t>Univerzita sv. Cyrila a Metoda v Trnave</w:t>
                    </w:r>
                    <w:r w:rsidRPr="004A6E18">
                      <w:rPr>
                        <w:rFonts w:ascii="UCM Sans DemiBold" w:hAnsi="UCM Sans DemiBold" w:cs="UCM Sans (OTF) DemiBold"/>
                        <w:color w:val="000000"/>
                        <w:sz w:val="19"/>
                        <w:szCs w:val="19"/>
                      </w:rPr>
                      <w:br/>
                      <w:t>Fakulta sociálnych vied</w:t>
                    </w:r>
                  </w:p>
                  <w:p w14:paraId="749962FB" w14:textId="77777777" w:rsidR="00B13628" w:rsidRPr="004A6E18" w:rsidRDefault="00692B48" w:rsidP="00B13628">
                    <w:pPr>
                      <w:suppressAutoHyphens w:val="0"/>
                      <w:autoSpaceDE w:val="0"/>
                      <w:adjustRightInd w:val="0"/>
                      <w:spacing w:after="0" w:line="288" w:lineRule="auto"/>
                      <w:textAlignment w:val="center"/>
                      <w:rPr>
                        <w:rFonts w:ascii="UCM Sans DemiBold" w:hAnsi="UCM Sans DemiBold" w:cs="UCM Sans (OTF) DemiBold"/>
                        <w:color w:val="000000"/>
                        <w:sz w:val="19"/>
                        <w:szCs w:val="19"/>
                      </w:rPr>
                    </w:pPr>
                    <w:proofErr w:type="spellStart"/>
                    <w:r w:rsidRPr="004A6E18">
                      <w:rPr>
                        <w:rFonts w:ascii="UCM Sans DemiBold" w:hAnsi="UCM Sans DemiBold" w:cs="UCM Sans (OTF) DemiBold"/>
                        <w:color w:val="000000"/>
                        <w:sz w:val="19"/>
                        <w:szCs w:val="19"/>
                      </w:rPr>
                      <w:t>Bučianska</w:t>
                    </w:r>
                    <w:proofErr w:type="spellEnd"/>
                    <w:r w:rsidRPr="004A6E18">
                      <w:rPr>
                        <w:rFonts w:ascii="UCM Sans DemiBold" w:hAnsi="UCM Sans DemiBold" w:cs="UCM Sans (OTF) DemiBold"/>
                        <w:color w:val="000000"/>
                        <w:sz w:val="19"/>
                        <w:szCs w:val="19"/>
                      </w:rPr>
                      <w:t xml:space="preserve"> 4/A</w:t>
                    </w:r>
                  </w:p>
                  <w:p w14:paraId="3B771FC9" w14:textId="77777777" w:rsidR="00B13628" w:rsidRPr="004A6E18" w:rsidRDefault="00692B48" w:rsidP="00B13628">
                    <w:pPr>
                      <w:rPr>
                        <w:rFonts w:ascii="UCM Sans DemiBold" w:hAnsi="UCM Sans DemiBold"/>
                      </w:rPr>
                    </w:pPr>
                    <w:r w:rsidRPr="004A6E18">
                      <w:rPr>
                        <w:rFonts w:ascii="UCM Sans DemiBold" w:hAnsi="UCM Sans DemiBold" w:cs="UCM Sans (OTF) DemiBold"/>
                        <w:color w:val="000000"/>
                        <w:sz w:val="19"/>
                        <w:szCs w:val="19"/>
                      </w:rPr>
                      <w:t>917 01 Trnava</w:t>
                    </w:r>
                  </w:p>
                </w:txbxContent>
              </v:textbox>
              <w10:wrap type="square"/>
            </v:shape>
          </w:pict>
        </mc:Fallback>
      </mc:AlternateContent>
    </w:r>
    <w:r>
      <w:rPr>
        <w:noProof/>
        <w:lang w:eastAsia="sk-SK"/>
      </w:rPr>
      <w:drawing>
        <wp:anchor distT="0" distB="0" distL="114300" distR="114300" simplePos="0" relativeHeight="251660288" behindDoc="1" locked="0" layoutInCell="1" allowOverlap="1" wp14:anchorId="0F5E7043" wp14:editId="35057EC0">
          <wp:simplePos x="0" y="0"/>
          <wp:positionH relativeFrom="column">
            <wp:posOffset>3276600</wp:posOffset>
          </wp:positionH>
          <wp:positionV relativeFrom="page">
            <wp:posOffset>749935</wp:posOffset>
          </wp:positionV>
          <wp:extent cx="12700" cy="615315"/>
          <wp:effectExtent l="0" t="0" r="25400" b="0"/>
          <wp:wrapNone/>
          <wp:docPr id="4" name="Obrázo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7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2EDC5F5F" wp14:editId="57438E43">
          <wp:simplePos x="0" y="0"/>
          <wp:positionH relativeFrom="column">
            <wp:posOffset>0</wp:posOffset>
          </wp:positionH>
          <wp:positionV relativeFrom="page">
            <wp:posOffset>719455</wp:posOffset>
          </wp:positionV>
          <wp:extent cx="2581910" cy="622300"/>
          <wp:effectExtent l="0" t="0" r="8890" b="6350"/>
          <wp:wrapNone/>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2">
                    <a:extLst>
                      <a:ext uri="{28A0092B-C50C-407E-A947-70E740481C1C}">
                        <a14:useLocalDpi xmlns:a14="http://schemas.microsoft.com/office/drawing/2010/main" val="0"/>
                      </a:ext>
                    </a:extLst>
                  </a:blip>
                  <a:stretch>
                    <a:fillRect/>
                  </a:stretch>
                </pic:blipFill>
                <pic:spPr>
                  <a:xfrm>
                    <a:off x="0" y="0"/>
                    <a:ext cx="2581910" cy="622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24B3"/>
    <w:multiLevelType w:val="hybridMultilevel"/>
    <w:tmpl w:val="DF403AAC"/>
    <w:lvl w:ilvl="0" w:tplc="E5AEC2E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7326353"/>
    <w:multiLevelType w:val="hybridMultilevel"/>
    <w:tmpl w:val="6A12C67C"/>
    <w:lvl w:ilvl="0" w:tplc="393C39E0">
      <w:start w:val="1"/>
      <w:numFmt w:val="bullet"/>
      <w:lvlText w:val="-"/>
      <w:lvlJc w:val="left"/>
      <w:pPr>
        <w:ind w:left="516" w:hanging="361"/>
      </w:pPr>
      <w:rPr>
        <w:rFonts w:ascii="Times New Roman" w:eastAsia="Times New Roman" w:hAnsi="Times New Roman" w:hint="default"/>
        <w:sz w:val="22"/>
        <w:szCs w:val="22"/>
      </w:rPr>
    </w:lvl>
    <w:lvl w:ilvl="1" w:tplc="972CF1A4">
      <w:start w:val="1"/>
      <w:numFmt w:val="bullet"/>
      <w:lvlText w:val="•"/>
      <w:lvlJc w:val="left"/>
      <w:pPr>
        <w:ind w:left="1427" w:hanging="361"/>
      </w:pPr>
      <w:rPr>
        <w:rFonts w:hint="default"/>
      </w:rPr>
    </w:lvl>
    <w:lvl w:ilvl="2" w:tplc="B6EE386A">
      <w:start w:val="1"/>
      <w:numFmt w:val="bullet"/>
      <w:lvlText w:val="•"/>
      <w:lvlJc w:val="left"/>
      <w:pPr>
        <w:ind w:left="2338" w:hanging="361"/>
      </w:pPr>
      <w:rPr>
        <w:rFonts w:hint="default"/>
      </w:rPr>
    </w:lvl>
    <w:lvl w:ilvl="3" w:tplc="ADEE2BB8">
      <w:start w:val="1"/>
      <w:numFmt w:val="bullet"/>
      <w:lvlText w:val="•"/>
      <w:lvlJc w:val="left"/>
      <w:pPr>
        <w:ind w:left="3249" w:hanging="361"/>
      </w:pPr>
      <w:rPr>
        <w:rFonts w:hint="default"/>
      </w:rPr>
    </w:lvl>
    <w:lvl w:ilvl="4" w:tplc="94A2A996">
      <w:start w:val="1"/>
      <w:numFmt w:val="bullet"/>
      <w:lvlText w:val="•"/>
      <w:lvlJc w:val="left"/>
      <w:pPr>
        <w:ind w:left="4159" w:hanging="361"/>
      </w:pPr>
      <w:rPr>
        <w:rFonts w:hint="default"/>
      </w:rPr>
    </w:lvl>
    <w:lvl w:ilvl="5" w:tplc="70F27AC2">
      <w:start w:val="1"/>
      <w:numFmt w:val="bullet"/>
      <w:lvlText w:val="•"/>
      <w:lvlJc w:val="left"/>
      <w:pPr>
        <w:ind w:left="5070" w:hanging="361"/>
      </w:pPr>
      <w:rPr>
        <w:rFonts w:hint="default"/>
      </w:rPr>
    </w:lvl>
    <w:lvl w:ilvl="6" w:tplc="EF982002">
      <w:start w:val="1"/>
      <w:numFmt w:val="bullet"/>
      <w:lvlText w:val="•"/>
      <w:lvlJc w:val="left"/>
      <w:pPr>
        <w:ind w:left="5981" w:hanging="361"/>
      </w:pPr>
      <w:rPr>
        <w:rFonts w:hint="default"/>
      </w:rPr>
    </w:lvl>
    <w:lvl w:ilvl="7" w:tplc="55C83B14">
      <w:start w:val="1"/>
      <w:numFmt w:val="bullet"/>
      <w:lvlText w:val="•"/>
      <w:lvlJc w:val="left"/>
      <w:pPr>
        <w:ind w:left="6891" w:hanging="361"/>
      </w:pPr>
      <w:rPr>
        <w:rFonts w:hint="default"/>
      </w:rPr>
    </w:lvl>
    <w:lvl w:ilvl="8" w:tplc="C6A43056">
      <w:start w:val="1"/>
      <w:numFmt w:val="bullet"/>
      <w:lvlText w:val="•"/>
      <w:lvlJc w:val="left"/>
      <w:pPr>
        <w:ind w:left="780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33"/>
    <w:rsid w:val="000C5D4F"/>
    <w:rsid w:val="002C3D03"/>
    <w:rsid w:val="004846AE"/>
    <w:rsid w:val="005D14BD"/>
    <w:rsid w:val="00692B48"/>
    <w:rsid w:val="006C497E"/>
    <w:rsid w:val="00815BDD"/>
    <w:rsid w:val="008C7053"/>
    <w:rsid w:val="0090656B"/>
    <w:rsid w:val="009C11CF"/>
    <w:rsid w:val="00A23CED"/>
    <w:rsid w:val="00A73833"/>
    <w:rsid w:val="00AF589A"/>
    <w:rsid w:val="00B21B57"/>
    <w:rsid w:val="00BC0233"/>
    <w:rsid w:val="00C21783"/>
    <w:rsid w:val="00D76544"/>
    <w:rsid w:val="00DB5495"/>
    <w:rsid w:val="00E24382"/>
    <w:rsid w:val="00E932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C2D5"/>
  <w15:chartTrackingRefBased/>
  <w15:docId w15:val="{DD004D92-243E-4667-B8F4-E6F6DAEE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783"/>
    <w:pPr>
      <w:suppressAutoHyphens/>
      <w:autoSpaceDN w:val="0"/>
      <w:spacing w:line="254" w:lineRule="auto"/>
    </w:pPr>
    <w:rPr>
      <w:rFonts w:ascii="Calibri" w:eastAsia="Calibri" w:hAnsi="Calibri" w:cs="Arial"/>
    </w:rPr>
  </w:style>
  <w:style w:type="paragraph" w:styleId="1">
    <w:name w:val="heading 1"/>
    <w:basedOn w:val="a"/>
    <w:next w:val="a"/>
    <w:link w:val="10"/>
    <w:uiPriority w:val="9"/>
    <w:qFormat/>
    <w:rsid w:val="00C217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C21783"/>
    <w:pPr>
      <w:keepNext/>
      <w:widowControl w:val="0"/>
      <w:suppressAutoHyphens w:val="0"/>
      <w:autoSpaceDE w:val="0"/>
      <w:adjustRightInd w:val="0"/>
      <w:spacing w:before="240" w:after="60" w:line="240" w:lineRule="auto"/>
      <w:outlineLvl w:val="1"/>
    </w:pPr>
    <w:rPr>
      <w:rFonts w:ascii="Arial" w:eastAsia="Times New Roman" w:hAnsi="Arial"/>
      <w:b/>
      <w:bCs/>
      <w:i/>
      <w:iCs/>
      <w:sz w:val="28"/>
      <w:szCs w:val="28"/>
      <w:lang w:eastAsia="sk-SK"/>
    </w:rPr>
  </w:style>
  <w:style w:type="paragraph" w:styleId="3">
    <w:name w:val="heading 3"/>
    <w:basedOn w:val="a"/>
    <w:next w:val="a"/>
    <w:link w:val="30"/>
    <w:uiPriority w:val="99"/>
    <w:qFormat/>
    <w:rsid w:val="00C21783"/>
    <w:pPr>
      <w:keepNext/>
      <w:widowControl w:val="0"/>
      <w:suppressAutoHyphens w:val="0"/>
      <w:autoSpaceDE w:val="0"/>
      <w:adjustRightInd w:val="0"/>
      <w:spacing w:before="240" w:after="60" w:line="240" w:lineRule="auto"/>
      <w:outlineLvl w:val="2"/>
    </w:pPr>
    <w:rPr>
      <w:rFonts w:ascii="Arial" w:eastAsia="Times New Roman" w:hAnsi="Arial"/>
      <w:b/>
      <w:bCs/>
      <w:sz w:val="26"/>
      <w:szCs w:val="26"/>
      <w:lang w:eastAsia="sk-SK"/>
    </w:rPr>
  </w:style>
  <w:style w:type="paragraph" w:styleId="5">
    <w:name w:val="heading 5"/>
    <w:basedOn w:val="a"/>
    <w:next w:val="a"/>
    <w:link w:val="50"/>
    <w:uiPriority w:val="99"/>
    <w:qFormat/>
    <w:rsid w:val="00C21783"/>
    <w:pPr>
      <w:widowControl w:val="0"/>
      <w:suppressAutoHyphens w:val="0"/>
      <w:autoSpaceDE w:val="0"/>
      <w:adjustRightInd w:val="0"/>
      <w:spacing w:after="0" w:line="240" w:lineRule="auto"/>
      <w:outlineLvl w:val="4"/>
    </w:pPr>
    <w:rPr>
      <w:rFonts w:ascii="Times New Roman" w:eastAsia="Times New Roman" w:hAnsi="Times New Roman" w:cs="Times New Roman"/>
      <w:sz w:val="24"/>
      <w:szCs w:val="24"/>
      <w:lang w:eastAsia="sk-S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dpis1Char">
    <w:name w:val="Nadpis 1 Char"/>
    <w:basedOn w:val="a0"/>
    <w:uiPriority w:val="9"/>
    <w:rsid w:val="00C2178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C21783"/>
    <w:rPr>
      <w:rFonts w:ascii="Arial" w:eastAsia="Times New Roman" w:hAnsi="Arial" w:cs="Arial"/>
      <w:b/>
      <w:bCs/>
      <w:i/>
      <w:iCs/>
      <w:sz w:val="28"/>
      <w:szCs w:val="28"/>
      <w:lang w:eastAsia="sk-SK"/>
    </w:rPr>
  </w:style>
  <w:style w:type="character" w:customStyle="1" w:styleId="30">
    <w:name w:val="Заголовок 3 Знак"/>
    <w:basedOn w:val="a0"/>
    <w:link w:val="3"/>
    <w:uiPriority w:val="99"/>
    <w:rsid w:val="00C21783"/>
    <w:rPr>
      <w:rFonts w:ascii="Arial" w:eastAsia="Times New Roman" w:hAnsi="Arial" w:cs="Arial"/>
      <w:b/>
      <w:bCs/>
      <w:sz w:val="26"/>
      <w:szCs w:val="26"/>
      <w:lang w:eastAsia="sk-SK"/>
    </w:rPr>
  </w:style>
  <w:style w:type="character" w:customStyle="1" w:styleId="50">
    <w:name w:val="Заголовок 5 Знак"/>
    <w:basedOn w:val="a0"/>
    <w:link w:val="5"/>
    <w:uiPriority w:val="99"/>
    <w:rsid w:val="00C21783"/>
    <w:rPr>
      <w:rFonts w:ascii="Times New Roman" w:eastAsia="Times New Roman" w:hAnsi="Times New Roman" w:cs="Times New Roman"/>
      <w:sz w:val="24"/>
      <w:szCs w:val="24"/>
      <w:lang w:eastAsia="sk-SK"/>
    </w:rPr>
  </w:style>
  <w:style w:type="paragraph" w:styleId="a3">
    <w:name w:val="header"/>
    <w:basedOn w:val="a"/>
    <w:link w:val="a4"/>
    <w:rsid w:val="00C21783"/>
    <w:pPr>
      <w:tabs>
        <w:tab w:val="center" w:pos="4536"/>
        <w:tab w:val="right" w:pos="9072"/>
      </w:tabs>
      <w:spacing w:after="0" w:line="240" w:lineRule="auto"/>
    </w:pPr>
  </w:style>
  <w:style w:type="character" w:customStyle="1" w:styleId="a4">
    <w:name w:val="Верхний колонтитул Знак"/>
    <w:basedOn w:val="a0"/>
    <w:link w:val="a3"/>
    <w:rsid w:val="00C21783"/>
    <w:rPr>
      <w:rFonts w:ascii="Calibri" w:eastAsia="Calibri" w:hAnsi="Calibri" w:cs="Arial"/>
    </w:rPr>
  </w:style>
  <w:style w:type="character" w:styleId="a5">
    <w:name w:val="Hyperlink"/>
    <w:basedOn w:val="a0"/>
    <w:uiPriority w:val="99"/>
    <w:rsid w:val="00C21783"/>
    <w:rPr>
      <w:color w:val="0563C1"/>
      <w:u w:val="single"/>
    </w:rPr>
  </w:style>
  <w:style w:type="paragraph" w:styleId="a6">
    <w:name w:val="List Paragraph"/>
    <w:basedOn w:val="a"/>
    <w:uiPriority w:val="34"/>
    <w:qFormat/>
    <w:rsid w:val="00C21783"/>
    <w:pPr>
      <w:suppressAutoHyphens w:val="0"/>
      <w:autoSpaceDN/>
      <w:spacing w:after="200" w:line="276" w:lineRule="auto"/>
      <w:ind w:left="720"/>
      <w:contextualSpacing/>
    </w:pPr>
    <w:rPr>
      <w:rFonts w:cs="Times New Roman"/>
    </w:rPr>
  </w:style>
  <w:style w:type="paragraph" w:customStyle="1" w:styleId="Default">
    <w:name w:val="Default"/>
    <w:rsid w:val="00C21783"/>
    <w:pPr>
      <w:autoSpaceDE w:val="0"/>
      <w:autoSpaceDN w:val="0"/>
      <w:adjustRightInd w:val="0"/>
      <w:spacing w:after="0" w:line="240" w:lineRule="auto"/>
    </w:pPr>
    <w:rPr>
      <w:rFonts w:ascii="Courier New" w:eastAsia="Times New Roman" w:hAnsi="Courier New" w:cs="Courier New"/>
      <w:color w:val="000000"/>
      <w:sz w:val="24"/>
      <w:szCs w:val="24"/>
      <w:lang w:eastAsia="sk-SK"/>
    </w:rPr>
  </w:style>
  <w:style w:type="paragraph" w:styleId="a7">
    <w:name w:val="Body Text"/>
    <w:basedOn w:val="a"/>
    <w:link w:val="a8"/>
    <w:uiPriority w:val="99"/>
    <w:rsid w:val="00C21783"/>
    <w:pPr>
      <w:widowControl w:val="0"/>
      <w:suppressAutoHyphens w:val="0"/>
      <w:adjustRightInd w:val="0"/>
      <w:spacing w:after="0" w:line="240" w:lineRule="auto"/>
      <w:jc w:val="both"/>
    </w:pPr>
    <w:rPr>
      <w:rFonts w:ascii="Times New Roman" w:eastAsia="Times New Roman" w:hAnsi="Times New Roman" w:cs="Times New Roman"/>
      <w:sz w:val="24"/>
      <w:szCs w:val="24"/>
      <w:lang w:eastAsia="sk-SK"/>
    </w:rPr>
  </w:style>
  <w:style w:type="character" w:customStyle="1" w:styleId="a8">
    <w:name w:val="Основной текст Знак"/>
    <w:basedOn w:val="a0"/>
    <w:link w:val="a7"/>
    <w:uiPriority w:val="99"/>
    <w:rsid w:val="00C21783"/>
    <w:rPr>
      <w:rFonts w:ascii="Times New Roman" w:eastAsia="Times New Roman" w:hAnsi="Times New Roman" w:cs="Times New Roman"/>
      <w:sz w:val="24"/>
      <w:szCs w:val="24"/>
      <w:lang w:eastAsia="sk-SK"/>
    </w:rPr>
  </w:style>
  <w:style w:type="paragraph" w:styleId="21">
    <w:name w:val="Body Text 2"/>
    <w:basedOn w:val="a"/>
    <w:link w:val="22"/>
    <w:uiPriority w:val="99"/>
    <w:rsid w:val="00C21783"/>
    <w:pPr>
      <w:widowControl w:val="0"/>
      <w:suppressAutoHyphens w:val="0"/>
      <w:autoSpaceDE w:val="0"/>
      <w:adjustRightInd w:val="0"/>
      <w:spacing w:after="120" w:line="480" w:lineRule="auto"/>
    </w:pPr>
    <w:rPr>
      <w:rFonts w:ascii="Times New Roman" w:eastAsia="Times New Roman" w:hAnsi="Times New Roman" w:cs="Times New Roman"/>
      <w:sz w:val="24"/>
      <w:szCs w:val="24"/>
      <w:lang w:eastAsia="sk-SK"/>
    </w:rPr>
  </w:style>
  <w:style w:type="character" w:customStyle="1" w:styleId="22">
    <w:name w:val="Основной текст 2 Знак"/>
    <w:basedOn w:val="a0"/>
    <w:link w:val="21"/>
    <w:uiPriority w:val="99"/>
    <w:rsid w:val="00C21783"/>
    <w:rPr>
      <w:rFonts w:ascii="Times New Roman" w:eastAsia="Times New Roman" w:hAnsi="Times New Roman" w:cs="Times New Roman"/>
      <w:sz w:val="24"/>
      <w:szCs w:val="24"/>
      <w:lang w:eastAsia="sk-SK"/>
    </w:rPr>
  </w:style>
  <w:style w:type="character" w:customStyle="1" w:styleId="10">
    <w:name w:val="Заголовок 1 Знак"/>
    <w:basedOn w:val="a0"/>
    <w:link w:val="1"/>
    <w:uiPriority w:val="9"/>
    <w:rsid w:val="00C21783"/>
    <w:rPr>
      <w:rFonts w:asciiTheme="majorHAnsi" w:eastAsiaTheme="majorEastAsia" w:hAnsiTheme="majorHAnsi" w:cstheme="majorBidi"/>
      <w:color w:val="2F5496" w:themeColor="accent1" w:themeShade="BF"/>
      <w:sz w:val="32"/>
      <w:szCs w:val="32"/>
    </w:rPr>
  </w:style>
  <w:style w:type="character" w:customStyle="1" w:styleId="Nevyrieenzmienka1">
    <w:name w:val="Nevyriešená zmienka1"/>
    <w:basedOn w:val="a0"/>
    <w:uiPriority w:val="99"/>
    <w:semiHidden/>
    <w:unhideWhenUsed/>
    <w:rsid w:val="00E93207"/>
    <w:rPr>
      <w:color w:val="605E5C"/>
      <w:shd w:val="clear" w:color="auto" w:fill="E1DFDD"/>
    </w:rPr>
  </w:style>
  <w:style w:type="paragraph" w:styleId="a9">
    <w:name w:val="footer"/>
    <w:basedOn w:val="a"/>
    <w:link w:val="aa"/>
    <w:uiPriority w:val="99"/>
    <w:unhideWhenUsed/>
    <w:rsid w:val="002C3D03"/>
    <w:pPr>
      <w:tabs>
        <w:tab w:val="center" w:pos="4513"/>
        <w:tab w:val="right" w:pos="9026"/>
      </w:tabs>
      <w:spacing w:after="0" w:line="240" w:lineRule="auto"/>
    </w:pPr>
  </w:style>
  <w:style w:type="character" w:customStyle="1" w:styleId="aa">
    <w:name w:val="Нижний колонтитул Знак"/>
    <w:basedOn w:val="a0"/>
    <w:link w:val="a9"/>
    <w:uiPriority w:val="99"/>
    <w:rsid w:val="002C3D0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hlaska.ucm.sk/ais/eprihlas/" TargetMode="External"/><Relationship Id="rId3" Type="http://schemas.openxmlformats.org/officeDocument/2006/relationships/settings" Target="settings.xml"/><Relationship Id="rId7" Type="http://schemas.openxmlformats.org/officeDocument/2006/relationships/hyperlink" Target="http://www.fsv.uc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vucm.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MACHYNIAK, Ján</dc:creator>
  <cp:keywords/>
  <dc:description/>
  <cp:lastModifiedBy>KHELLES, Inas</cp:lastModifiedBy>
  <cp:revision>3</cp:revision>
  <dcterms:created xsi:type="dcterms:W3CDTF">2023-02-16T17:11:00Z</dcterms:created>
  <dcterms:modified xsi:type="dcterms:W3CDTF">2023-02-16T19:35:00Z</dcterms:modified>
</cp:coreProperties>
</file>