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E58F99F" w:rsidR="006A0297" w:rsidRDefault="006A0297">
      <w:pPr>
        <w:rPr>
          <w:rFonts w:ascii="Lora" w:hAnsi="Lora"/>
        </w:rPr>
      </w:pPr>
    </w:p>
    <w:p w14:paraId="066CEED4" w14:textId="1C12F8FC" w:rsidR="003A3BE5" w:rsidRDefault="003A3BE5">
      <w:pPr>
        <w:rPr>
          <w:rFonts w:ascii="Lora" w:hAnsi="Lora"/>
        </w:rPr>
      </w:pPr>
    </w:p>
    <w:p w14:paraId="1EE69758" w14:textId="0F48BC80" w:rsidR="003A3BE5" w:rsidRDefault="003A3BE5">
      <w:pPr>
        <w:rPr>
          <w:rFonts w:ascii="Lora" w:hAnsi="Lora"/>
        </w:rPr>
      </w:pPr>
    </w:p>
    <w:p w14:paraId="74743072" w14:textId="77777777" w:rsidR="003A3BE5" w:rsidRDefault="003A3BE5">
      <w:pPr>
        <w:rPr>
          <w:rFonts w:ascii="Lora" w:hAnsi="Lora"/>
        </w:rPr>
      </w:pPr>
    </w:p>
    <w:p w14:paraId="5E82BE2D" w14:textId="6AF9878D" w:rsidR="00C24494" w:rsidRPr="00013B66" w:rsidRDefault="00C24494" w:rsidP="00C24494">
      <w:pPr>
        <w:tabs>
          <w:tab w:val="left" w:pos="4962"/>
        </w:tabs>
        <w:jc w:val="both"/>
        <w:rPr>
          <w:rFonts w:ascii="Lora" w:hAnsi="Lora"/>
          <w:b/>
          <w:bCs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>so sídlom Nám. J. Herdu č. 2, 917 01 Trnava,</w:t>
      </w:r>
      <w:r w:rsidR="004B5D37">
        <w:rPr>
          <w:rFonts w:ascii="Lora" w:hAnsi="Lora"/>
          <w:sz w:val="20"/>
          <w:szCs w:val="20"/>
        </w:rPr>
        <w:t xml:space="preserve"> pracovisko Bučianska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 xml:space="preserve"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funkčných miest </w:t>
      </w:r>
      <w:r w:rsidR="00013B66" w:rsidRPr="00013B66">
        <w:rPr>
          <w:rFonts w:ascii="Lora" w:hAnsi="Lora"/>
          <w:b/>
          <w:bCs/>
          <w:sz w:val="20"/>
          <w:szCs w:val="20"/>
        </w:rPr>
        <w:t xml:space="preserve">profesorov, docentov a </w:t>
      </w:r>
      <w:r w:rsidRPr="00013B66">
        <w:rPr>
          <w:rFonts w:ascii="Lora" w:hAnsi="Lora"/>
          <w:b/>
          <w:bCs/>
          <w:sz w:val="20"/>
          <w:szCs w:val="20"/>
        </w:rPr>
        <w:t>odborných asistentov</w:t>
      </w:r>
      <w:r w:rsidR="00AE79A0" w:rsidRPr="00013B66">
        <w:rPr>
          <w:rFonts w:ascii="Lora" w:hAnsi="Lora"/>
          <w:b/>
          <w:bCs/>
          <w:sz w:val="20"/>
          <w:szCs w:val="20"/>
        </w:rPr>
        <w:t>:</w:t>
      </w:r>
      <w:r w:rsidRPr="00013B66">
        <w:rPr>
          <w:rFonts w:ascii="Lora" w:hAnsi="Lora"/>
          <w:b/>
          <w:bCs/>
          <w:sz w:val="20"/>
          <w:szCs w:val="20"/>
        </w:rPr>
        <w:t xml:space="preserve"> </w:t>
      </w:r>
    </w:p>
    <w:p w14:paraId="48197E59" w14:textId="77777777" w:rsidR="00013B66" w:rsidRDefault="00013B66" w:rsidP="00013B66">
      <w:pPr>
        <w:pStyle w:val="Bezriadkovania"/>
        <w:ind w:left="360"/>
        <w:jc w:val="both"/>
        <w:rPr>
          <w:rFonts w:ascii="Lora" w:hAnsi="Lora" w:cs="Calibri"/>
          <w:b/>
          <w:iCs/>
          <w:u w:val="single"/>
        </w:rPr>
      </w:pPr>
    </w:p>
    <w:p w14:paraId="35AA9A7E" w14:textId="426466A8" w:rsidR="00013B66" w:rsidRPr="00013B66" w:rsidRDefault="00013B66" w:rsidP="00013B66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013B66">
        <w:rPr>
          <w:rFonts w:ascii="Lora" w:hAnsi="Lora" w:cs="Calibri"/>
          <w:b/>
          <w:iCs/>
          <w:u w:val="single"/>
        </w:rPr>
        <w:t xml:space="preserve">1 funkčné miesto </w:t>
      </w:r>
      <w:r>
        <w:rPr>
          <w:rFonts w:ascii="Lora" w:hAnsi="Lora" w:cs="Calibri"/>
          <w:b/>
          <w:iCs/>
          <w:u w:val="single"/>
        </w:rPr>
        <w:t xml:space="preserve">profesora </w:t>
      </w:r>
      <w:r w:rsidRPr="00013B66">
        <w:rPr>
          <w:rFonts w:ascii="Lora" w:hAnsi="Lora" w:cs="Calibri"/>
          <w:b/>
          <w:iCs/>
          <w:u w:val="single"/>
        </w:rPr>
        <w:t xml:space="preserve">v odbore </w:t>
      </w:r>
      <w:r>
        <w:rPr>
          <w:rFonts w:ascii="Lora" w:hAnsi="Lora" w:cs="Calibri"/>
          <w:b/>
          <w:iCs/>
          <w:u w:val="single"/>
        </w:rPr>
        <w:t>Politických vied so zameraním na európske štúdiá</w:t>
      </w:r>
      <w:r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6CF59868" w14:textId="77777777" w:rsidR="00013B66" w:rsidRPr="00013B66" w:rsidRDefault="00013B66" w:rsidP="00013B66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2DC3038E" w14:textId="26EC56C1" w:rsidR="00013B66" w:rsidRPr="00C075C8" w:rsidRDefault="00013B66" w:rsidP="00013B66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7532B728" w14:textId="77777777" w:rsidR="00013B66" w:rsidRPr="00013B66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35A97E28" w14:textId="3A3F2343" w:rsidR="00013B66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4E02013E" w14:textId="77777777" w:rsidR="001644CA" w:rsidRPr="00C075C8" w:rsidRDefault="001644CA" w:rsidP="001644CA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42598B7D" w14:textId="522E1528" w:rsidR="00013B66" w:rsidRPr="002660A2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004914C7" w14:textId="4E8E5F2E" w:rsidR="00013B66" w:rsidRPr="002660A2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 xml:space="preserve">termín nástupu: </w:t>
      </w:r>
      <w:r w:rsidR="00F13EC8" w:rsidRPr="002660A2">
        <w:rPr>
          <w:rFonts w:ascii="Lora" w:hAnsi="Lora" w:cs="Calibri"/>
          <w:iCs/>
          <w:sz w:val="20"/>
          <w:szCs w:val="20"/>
        </w:rPr>
        <w:t>dohodou</w:t>
      </w:r>
    </w:p>
    <w:p w14:paraId="2CE963CB" w14:textId="603F573A" w:rsidR="00013B66" w:rsidRPr="00B513A1" w:rsidRDefault="00013B66" w:rsidP="00013B66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1416,50 €  podľa počtu odpracovaných rokov).</w:t>
      </w:r>
    </w:p>
    <w:p w14:paraId="398EC865" w14:textId="10A63EB0" w:rsidR="00013B66" w:rsidRPr="00013B66" w:rsidRDefault="00013B66" w:rsidP="00B513A1">
      <w:pPr>
        <w:suppressAutoHyphens w:val="0"/>
        <w:autoSpaceDN/>
        <w:spacing w:after="0" w:line="240" w:lineRule="auto"/>
        <w:ind w:left="720"/>
        <w:rPr>
          <w:rFonts w:ascii="Lora" w:hAnsi="Lora"/>
          <w:color w:val="FF0000"/>
          <w:sz w:val="20"/>
          <w:szCs w:val="20"/>
        </w:rPr>
      </w:pPr>
    </w:p>
    <w:p w14:paraId="546EC793" w14:textId="38EB34A2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75C47DDC" w14:textId="40EB9153" w:rsidR="00F13EC8" w:rsidRPr="00013B66" w:rsidRDefault="00F13EC8" w:rsidP="00F13EC8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013B66">
        <w:rPr>
          <w:rFonts w:ascii="Lora" w:hAnsi="Lora" w:cs="Calibri"/>
          <w:b/>
          <w:iCs/>
          <w:u w:val="single"/>
        </w:rPr>
        <w:t xml:space="preserve">1 funkčné miesto docenta v odbore </w:t>
      </w:r>
      <w:r>
        <w:rPr>
          <w:rFonts w:ascii="Lora" w:hAnsi="Lora" w:cs="Calibri"/>
          <w:b/>
          <w:iCs/>
          <w:u w:val="single"/>
        </w:rPr>
        <w:t>Politických vied so zameraním na európske štúdiá</w:t>
      </w:r>
      <w:r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0E1D4601" w14:textId="77777777" w:rsidR="00F13EC8" w:rsidRPr="00013B66" w:rsidRDefault="00F13EC8" w:rsidP="00F13EC8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14134931" w14:textId="77777777" w:rsidR="00F13EC8" w:rsidRPr="00C075C8" w:rsidRDefault="00F13EC8" w:rsidP="00F13EC8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42EB9273" w14:textId="77777777" w:rsidR="00F13EC8" w:rsidRPr="00013B66" w:rsidRDefault="00F13EC8" w:rsidP="00F13EC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625E21B6" w14:textId="77777777" w:rsidR="00F13EC8" w:rsidRDefault="00F13EC8" w:rsidP="00F13EC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50403E73" w14:textId="77777777" w:rsidR="00F13EC8" w:rsidRPr="00C075C8" w:rsidRDefault="00F13EC8" w:rsidP="00F13EC8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4BA89ADE" w14:textId="4D097498" w:rsidR="00F13EC8" w:rsidRPr="002660A2" w:rsidRDefault="00F13EC8" w:rsidP="00F13EC8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1E4A0F5E" w14:textId="02A0AC71" w:rsidR="00F13EC8" w:rsidRPr="002660A2" w:rsidRDefault="00F13EC8" w:rsidP="00F13EC8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termín nástupu: dohodou</w:t>
      </w:r>
    </w:p>
    <w:p w14:paraId="1A3C3F06" w14:textId="4CF73ADA" w:rsidR="00F13EC8" w:rsidRPr="00B513A1" w:rsidRDefault="00F13EC8" w:rsidP="00F13EC8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324F09B6" w14:textId="1D34634F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7DD29F84" w14:textId="143E98A5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4072B800" w14:textId="2832EEE7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4503CDEA" w14:textId="3DFF541D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074AA8AB" w14:textId="56354A36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556CEC42" w14:textId="77777777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6A0401C5" w14:textId="36C4C0FA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288A4611" w14:textId="55DCFFE1" w:rsidR="005101EC" w:rsidRDefault="005101EC" w:rsidP="00DC352D">
      <w:pPr>
        <w:suppressAutoHyphens w:val="0"/>
        <w:autoSpaceDN/>
        <w:spacing w:after="0" w:line="240" w:lineRule="auto"/>
        <w:rPr>
          <w:rFonts w:ascii="Lora" w:hAnsi="Lora"/>
          <w:color w:val="FF0000"/>
          <w:sz w:val="20"/>
          <w:szCs w:val="20"/>
        </w:rPr>
      </w:pPr>
    </w:p>
    <w:p w14:paraId="5BAECE8B" w14:textId="77777777" w:rsidR="005101EC" w:rsidRDefault="005101EC" w:rsidP="005101EC">
      <w:pPr>
        <w:pStyle w:val="Bezriadkovania"/>
        <w:rPr>
          <w:rFonts w:ascii="Lora" w:hAnsi="Lora" w:cs="Calibri"/>
          <w:iCs/>
        </w:rPr>
      </w:pPr>
    </w:p>
    <w:p w14:paraId="5C369890" w14:textId="0AD63DD7" w:rsidR="005101EC" w:rsidRPr="00013B66" w:rsidRDefault="00DC352D" w:rsidP="005101EC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3</w:t>
      </w:r>
      <w:r w:rsidR="005101EC" w:rsidRPr="00013B66">
        <w:rPr>
          <w:rFonts w:ascii="Lora" w:hAnsi="Lora" w:cs="Calibri"/>
          <w:b/>
          <w:iCs/>
          <w:u w:val="single"/>
        </w:rPr>
        <w:t xml:space="preserve"> funkčné miest</w:t>
      </w:r>
      <w:r>
        <w:rPr>
          <w:rFonts w:ascii="Lora" w:hAnsi="Lora" w:cs="Calibri"/>
          <w:b/>
          <w:iCs/>
          <w:u w:val="single"/>
        </w:rPr>
        <w:t>a</w:t>
      </w:r>
      <w:r w:rsidR="005101EC" w:rsidRPr="00013B66">
        <w:rPr>
          <w:rFonts w:ascii="Lora" w:hAnsi="Lora" w:cs="Calibri"/>
          <w:b/>
          <w:iCs/>
          <w:u w:val="single"/>
        </w:rPr>
        <w:t xml:space="preserve"> docenta v odbore </w:t>
      </w:r>
      <w:r w:rsidR="005101EC">
        <w:rPr>
          <w:rFonts w:ascii="Lora" w:hAnsi="Lora" w:cs="Calibri"/>
          <w:b/>
          <w:iCs/>
          <w:u w:val="single"/>
        </w:rPr>
        <w:t>Politických vied so zameraním na verejnú správu</w:t>
      </w:r>
      <w:r w:rsidR="005101EC"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3587C5FF" w14:textId="77777777" w:rsidR="005101EC" w:rsidRPr="00013B66" w:rsidRDefault="005101EC" w:rsidP="005101EC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34C3A0E1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4FFF9807" w14:textId="77777777" w:rsidR="005101EC" w:rsidRPr="00013B66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1B78188A" w14:textId="77777777" w:rsidR="005101EC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6952315C" w14:textId="77777777" w:rsidR="005101EC" w:rsidRPr="00C075C8" w:rsidRDefault="005101EC" w:rsidP="005101EC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113C7E5A" w14:textId="7061A584" w:rsidR="005101EC" w:rsidRPr="002660A2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58C7F3B2" w14:textId="77777777" w:rsidR="005101EC" w:rsidRPr="002660A2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termín nástupu: dohodou</w:t>
      </w:r>
    </w:p>
    <w:p w14:paraId="09DCEBED" w14:textId="77777777" w:rsidR="005101EC" w:rsidRPr="00B513A1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7B53AB07" w14:textId="77777777" w:rsidR="005101EC" w:rsidRDefault="005101EC" w:rsidP="005101EC">
      <w:pPr>
        <w:pStyle w:val="Bezriadkovania"/>
        <w:rPr>
          <w:rFonts w:ascii="Lora" w:hAnsi="Lora" w:cs="Calibri"/>
          <w:iCs/>
        </w:rPr>
      </w:pPr>
    </w:p>
    <w:p w14:paraId="6BE08F60" w14:textId="77777777" w:rsidR="005101EC" w:rsidRPr="009F1CB8" w:rsidRDefault="005101EC" w:rsidP="005101EC">
      <w:pPr>
        <w:pStyle w:val="Bezriadkovania"/>
        <w:rPr>
          <w:rFonts w:ascii="Lora" w:hAnsi="Lora" w:cs="Calibri"/>
          <w:iCs/>
        </w:rPr>
      </w:pPr>
    </w:p>
    <w:p w14:paraId="20E94DD6" w14:textId="21E6FFB0" w:rsidR="005101EC" w:rsidRPr="009F1CB8" w:rsidRDefault="005101EC" w:rsidP="005101EC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 w:rsidRPr="009F1CB8">
        <w:rPr>
          <w:rFonts w:ascii="Lora" w:hAnsi="Lora" w:cs="Calibri"/>
          <w:b/>
          <w:iCs/>
          <w:u w:val="single"/>
        </w:rPr>
        <w:t xml:space="preserve">1 funkčné miesto odborného asistenta v odbore Politické vedy so zameraním </w:t>
      </w:r>
      <w:r>
        <w:rPr>
          <w:rFonts w:ascii="Lora" w:hAnsi="Lora" w:cs="Calibri"/>
          <w:b/>
          <w:iCs/>
          <w:u w:val="single"/>
        </w:rPr>
        <w:t xml:space="preserve">na </w:t>
      </w:r>
      <w:r w:rsidR="00F479E8">
        <w:rPr>
          <w:rFonts w:ascii="Lora" w:hAnsi="Lora" w:cs="Calibri"/>
          <w:b/>
          <w:iCs/>
          <w:u w:val="single"/>
        </w:rPr>
        <w:t>verejnú správu</w:t>
      </w:r>
      <w:r w:rsidRPr="009F1CB8">
        <w:rPr>
          <w:rFonts w:ascii="Lora" w:hAnsi="Lora" w:cs="Calibri"/>
          <w:b/>
          <w:iCs/>
          <w:u w:val="single"/>
        </w:rPr>
        <w:t xml:space="preserve">  </w:t>
      </w:r>
      <w:r w:rsidRPr="009F1CB8">
        <w:rPr>
          <w:rFonts w:ascii="Lora" w:hAnsi="Lora" w:cs="Calibri"/>
          <w:iCs/>
          <w:u w:val="single"/>
        </w:rPr>
        <w:t xml:space="preserve"> </w:t>
      </w:r>
      <w:r w:rsidRPr="009F1CB8">
        <w:rPr>
          <w:rFonts w:ascii="Lora" w:hAnsi="Lora" w:cs="Calibri"/>
          <w:b/>
          <w:iCs/>
          <w:u w:val="single"/>
        </w:rPr>
        <w:t xml:space="preserve"> </w:t>
      </w:r>
    </w:p>
    <w:p w14:paraId="315BDD3D" w14:textId="77777777" w:rsidR="005101EC" w:rsidRDefault="005101EC" w:rsidP="005101EC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2C43467A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danom odbore do nástupu do zamestnania  </w:t>
      </w:r>
    </w:p>
    <w:p w14:paraId="2BF37D94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372566A4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30DF6D2F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066C621E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06FCDBAA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2D83B62A" w14:textId="77777777" w:rsidR="005101EC" w:rsidRPr="002660A2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Pr="002660A2">
        <w:rPr>
          <w:rFonts w:ascii="Lora" w:hAnsi="Lora"/>
        </w:rPr>
        <w:t>dohodou</w:t>
      </w:r>
    </w:p>
    <w:p w14:paraId="30F045F2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F1D685A" w14:textId="389DCBF1" w:rsidR="005101EC" w:rsidRDefault="005101EC" w:rsidP="005101EC">
      <w:pPr>
        <w:spacing w:after="120"/>
        <w:jc w:val="both"/>
        <w:rPr>
          <w:rFonts w:ascii="Lora" w:hAnsi="Lora"/>
          <w:sz w:val="20"/>
          <w:szCs w:val="20"/>
        </w:rPr>
      </w:pPr>
    </w:p>
    <w:p w14:paraId="5844B007" w14:textId="28FB8F7E" w:rsidR="00F13EC8" w:rsidRPr="00F13EC8" w:rsidRDefault="002501E1" w:rsidP="00F13EC8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F13EC8" w:rsidRPr="00F13EC8">
        <w:rPr>
          <w:rFonts w:ascii="Lora" w:hAnsi="Lora" w:cs="Calibri"/>
        </w:rPr>
        <w:t xml:space="preserve">uchádzač bude oboznámený písomne resp. mailom </w:t>
      </w:r>
    </w:p>
    <w:p w14:paraId="56888411" w14:textId="5E21D362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48032E04" w14:textId="1BAFDCF1" w:rsidR="002501E1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44BBD2E8" w14:textId="7496E173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5B53EA71" w14:textId="3D55E005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227FFA08" w14:textId="22A7D30F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1B58AB3C" w14:textId="33ADECE5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3265EDB3" w14:textId="0B5CC412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00DAAA6E" w14:textId="5FC8E0CD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38650412" w14:textId="165A058D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1693B1FD" w14:textId="3B20007E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55BFA37C" w14:textId="33EFB15A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0D73935A" w14:textId="25E8AC61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6A29C00E" w14:textId="5EB9C97A" w:rsidR="003A3BE5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58FF5141" w14:textId="77777777" w:rsidR="003A3BE5" w:rsidRPr="009F1CB8" w:rsidRDefault="003A3BE5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41EECE0C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F13EC8">
        <w:rPr>
          <w:rFonts w:ascii="Lora" w:hAnsi="Lora" w:cs="Calibri"/>
          <w:b/>
          <w:iCs/>
          <w:sz w:val="20"/>
          <w:szCs w:val="20"/>
        </w:rPr>
        <w:t>04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21235B" w:rsidRPr="009F1CB8">
        <w:rPr>
          <w:rFonts w:ascii="Lora" w:hAnsi="Lora" w:cs="Calibri"/>
          <w:b/>
          <w:iCs/>
          <w:sz w:val="20"/>
          <w:szCs w:val="20"/>
        </w:rPr>
        <w:t>0</w:t>
      </w:r>
      <w:r w:rsidR="00F13EC8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7D0D50" w:rsidRPr="009F1CB8">
        <w:rPr>
          <w:rFonts w:ascii="Lora" w:hAnsi="Lora" w:cs="Calibri"/>
          <w:b/>
          <w:iCs/>
          <w:sz w:val="20"/>
          <w:szCs w:val="20"/>
        </w:rPr>
        <w:t>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1C21E2EA" w14:textId="6E3537E6" w:rsidR="007D0D50" w:rsidRDefault="007D0D50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Bučianska ul. 4/A</w:t>
      </w:r>
    </w:p>
    <w:p w14:paraId="32B44D1A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371F0F8C" w14:textId="77777777" w:rsidR="002501E1" w:rsidRPr="00B94DC9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</w:p>
    <w:p w14:paraId="45F119A1" w14:textId="60AFC826" w:rsidR="00333EAA" w:rsidRPr="009F1CB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0640515D" w14:textId="1F70FD56" w:rsidR="00333EAA" w:rsidRPr="009F1CB8" w:rsidRDefault="00333EAA" w:rsidP="0037674A">
      <w:pPr>
        <w:spacing w:after="0" w:line="240" w:lineRule="auto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  <w:t xml:space="preserve"> </w:t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23FF1B2B" w14:textId="77777777" w:rsidR="00333EAA" w:rsidRPr="009F1CB8" w:rsidRDefault="00333EAA" w:rsidP="00333EAA">
      <w:pPr>
        <w:pStyle w:val="Bezriadkovania"/>
        <w:rPr>
          <w:rFonts w:ascii="Lora" w:hAnsi="Lora" w:cs="Calibri"/>
          <w:iCs/>
        </w:rPr>
      </w:pP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12BC5" w14:textId="77777777" w:rsidR="000953D0" w:rsidRDefault="000953D0">
      <w:pPr>
        <w:spacing w:after="0" w:line="240" w:lineRule="auto"/>
      </w:pPr>
      <w:r>
        <w:separator/>
      </w:r>
    </w:p>
  </w:endnote>
  <w:endnote w:type="continuationSeparator" w:id="0">
    <w:p w14:paraId="08135787" w14:textId="77777777" w:rsidR="000953D0" w:rsidRDefault="00095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8F0DCE0-E6EB-42F4-8E14-83B19F9B04C0}"/>
    <w:embedBold r:id="rId2" w:fontKey="{79B31B01-08AB-486B-9077-FA300BA2FF0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3F5D9DE1-84AA-46EB-9CF6-B5FBC520DA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731D3FD-3363-4D5D-8968-8B82D8DFA6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4AD0F4C-3945-4077-9752-34AEF058C6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E3CFC07-CF9A-4313-ABED-0BB9A03F8AED}"/>
    <w:embedBold r:id="rId7" w:fontKey="{55C94CB8-1E76-476F-A8E2-CAE7638F1BCB}"/>
    <w:embedItalic r:id="rId8" w:fontKey="{4CFED2A4-0C19-4F1E-A8E2-B92E59D8675A}"/>
    <w:embedBoldItalic r:id="rId9" w:fontKey="{63907AE3-8514-41FE-A2F6-E8BA10D5ED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994D78EA-E9D7-437D-912E-73273648A944}"/>
    <w:embedBold r:id="rId11" w:fontKey="{EEF7B79E-CD85-49E6-B7D7-64D4FE007CC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66E2133-9DCC-4587-995D-27302B108472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D7FD34BB-09CE-49A4-A46C-7D3EF1C499CF}"/>
    <w:embedBold r:id="rId14" w:fontKey="{0DACC47D-C731-45AF-B6B1-046080C94CFE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3B8DB641-419A-4EFE-965A-C42417F12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FE8E9" w14:textId="77777777" w:rsidR="000953D0" w:rsidRDefault="000953D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644A6D" w14:textId="77777777" w:rsidR="000953D0" w:rsidRDefault="00095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90D76"/>
    <w:rsid w:val="000953D0"/>
    <w:rsid w:val="000A4185"/>
    <w:rsid w:val="000C5CE6"/>
    <w:rsid w:val="000E48D8"/>
    <w:rsid w:val="000F55B8"/>
    <w:rsid w:val="00102873"/>
    <w:rsid w:val="00144D81"/>
    <w:rsid w:val="001644CA"/>
    <w:rsid w:val="00183505"/>
    <w:rsid w:val="001A29C9"/>
    <w:rsid w:val="001B3DB9"/>
    <w:rsid w:val="001D0591"/>
    <w:rsid w:val="0021235B"/>
    <w:rsid w:val="00224E75"/>
    <w:rsid w:val="00246D88"/>
    <w:rsid w:val="002501E1"/>
    <w:rsid w:val="002660A2"/>
    <w:rsid w:val="002A66F3"/>
    <w:rsid w:val="002C287D"/>
    <w:rsid w:val="002D4886"/>
    <w:rsid w:val="00333EAA"/>
    <w:rsid w:val="00346D74"/>
    <w:rsid w:val="00353A22"/>
    <w:rsid w:val="0037674A"/>
    <w:rsid w:val="00394E35"/>
    <w:rsid w:val="00396450"/>
    <w:rsid w:val="003A3BE5"/>
    <w:rsid w:val="003B308C"/>
    <w:rsid w:val="003C1F63"/>
    <w:rsid w:val="003E74F8"/>
    <w:rsid w:val="00423295"/>
    <w:rsid w:val="004700D2"/>
    <w:rsid w:val="004A6E18"/>
    <w:rsid w:val="004B5D37"/>
    <w:rsid w:val="005101EC"/>
    <w:rsid w:val="0052771B"/>
    <w:rsid w:val="00544089"/>
    <w:rsid w:val="00554E23"/>
    <w:rsid w:val="005B74E4"/>
    <w:rsid w:val="006312F8"/>
    <w:rsid w:val="006847CE"/>
    <w:rsid w:val="0069076B"/>
    <w:rsid w:val="006A0297"/>
    <w:rsid w:val="007131E2"/>
    <w:rsid w:val="00722B50"/>
    <w:rsid w:val="007A0511"/>
    <w:rsid w:val="007C795B"/>
    <w:rsid w:val="007D0D50"/>
    <w:rsid w:val="008016BB"/>
    <w:rsid w:val="0082798A"/>
    <w:rsid w:val="0083320F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C0210"/>
    <w:rsid w:val="009D1D0C"/>
    <w:rsid w:val="009D22A6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A6BD7"/>
    <w:rsid w:val="00CB34F1"/>
    <w:rsid w:val="00D06E66"/>
    <w:rsid w:val="00D71D7C"/>
    <w:rsid w:val="00D72254"/>
    <w:rsid w:val="00DA59DC"/>
    <w:rsid w:val="00DC2307"/>
    <w:rsid w:val="00DC352D"/>
    <w:rsid w:val="00DD32AA"/>
    <w:rsid w:val="00DE0C6A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7</cp:revision>
  <cp:lastPrinted>2021-11-22T10:05:00Z</cp:lastPrinted>
  <dcterms:created xsi:type="dcterms:W3CDTF">2023-03-13T23:45:00Z</dcterms:created>
  <dcterms:modified xsi:type="dcterms:W3CDTF">2023-03-14T08:38:00Z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