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E58F99F" w:rsidR="006A0297" w:rsidRDefault="006A0297">
      <w:pPr>
        <w:rPr>
          <w:rFonts w:ascii="Lora" w:hAnsi="Lora"/>
        </w:rPr>
      </w:pPr>
    </w:p>
    <w:p w14:paraId="79CBB2E7" w14:textId="77777777" w:rsidR="0038558D" w:rsidRPr="00065867" w:rsidRDefault="0038558D" w:rsidP="0038558D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  <w:r w:rsidRPr="00065867">
        <w:rPr>
          <w:rFonts w:ascii="Lora" w:hAnsi="Lora"/>
          <w:b/>
          <w:bCs/>
        </w:rPr>
        <w:t xml:space="preserve">Dekan Fakulty sociálnych vied Univerzity sv. Cyrila a Metoda v Trnave, so sídlom Nám. J. </w:t>
      </w:r>
      <w:proofErr w:type="spellStart"/>
      <w:r w:rsidRPr="00065867">
        <w:rPr>
          <w:rFonts w:ascii="Lora" w:hAnsi="Lora"/>
          <w:b/>
          <w:bCs/>
        </w:rPr>
        <w:t>Herdu</w:t>
      </w:r>
      <w:proofErr w:type="spellEnd"/>
      <w:r w:rsidRPr="00065867">
        <w:rPr>
          <w:rFonts w:ascii="Lora" w:hAnsi="Lora"/>
          <w:b/>
          <w:bCs/>
        </w:rPr>
        <w:t xml:space="preserve"> č. 2, 917 01 Trnava, identifikačné číslo 36 078 913, podáva informáciu o  voľnom pracovnom mieste na pozíciu:</w:t>
      </w:r>
    </w:p>
    <w:p w14:paraId="29A8A7D8" w14:textId="77777777" w:rsidR="007D4E5D" w:rsidRPr="001B57D8" w:rsidRDefault="007D4E5D" w:rsidP="007D4E5D">
      <w:pPr>
        <w:tabs>
          <w:tab w:val="left" w:pos="4962"/>
        </w:tabs>
        <w:jc w:val="center"/>
        <w:rPr>
          <w:rFonts w:ascii="Lora" w:hAnsi="Lora"/>
          <w:b/>
        </w:rPr>
      </w:pPr>
    </w:p>
    <w:p w14:paraId="4672B24C" w14:textId="24629374" w:rsidR="007D4E5D" w:rsidRPr="001B57D8" w:rsidRDefault="007D4E5D" w:rsidP="007D4E5D">
      <w:pPr>
        <w:pStyle w:val="xmsonormal"/>
        <w:jc w:val="center"/>
        <w:rPr>
          <w:rFonts w:ascii="Lora" w:hAnsi="Lora"/>
          <w:b/>
          <w:bCs/>
        </w:rPr>
      </w:pPr>
      <w:r w:rsidRPr="001B57D8">
        <w:rPr>
          <w:rFonts w:ascii="Lora" w:hAnsi="Lora"/>
          <w:b/>
          <w:bCs/>
        </w:rPr>
        <w:t>Referent pre kvalitu, vedecko-výskumnú a projektovú činnosť</w:t>
      </w:r>
    </w:p>
    <w:p w14:paraId="7EC36AF3" w14:textId="77777777" w:rsidR="007D4E5D" w:rsidRPr="001B57D8" w:rsidRDefault="007D4E5D" w:rsidP="007D4E5D">
      <w:pPr>
        <w:tabs>
          <w:tab w:val="left" w:pos="4962"/>
        </w:tabs>
        <w:jc w:val="center"/>
        <w:rPr>
          <w:rFonts w:ascii="Lora" w:hAnsi="Lora"/>
          <w:b/>
          <w:bCs/>
        </w:rPr>
      </w:pPr>
    </w:p>
    <w:p w14:paraId="29EAF3C0" w14:textId="77777777" w:rsidR="007D4E5D" w:rsidRPr="001B57D8" w:rsidRDefault="007D4E5D" w:rsidP="007D4E5D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  <w:r w:rsidRPr="001B57D8">
        <w:rPr>
          <w:rFonts w:ascii="Lora" w:hAnsi="Lora"/>
          <w:b/>
          <w:u w:val="single"/>
        </w:rPr>
        <w:t>Popis pracovných činností:</w:t>
      </w:r>
    </w:p>
    <w:p w14:paraId="3595CFD0" w14:textId="77777777" w:rsidR="007D4E5D" w:rsidRPr="001B57D8" w:rsidRDefault="007D4E5D" w:rsidP="007D4E5D">
      <w:pPr>
        <w:pStyle w:val="Odsekzoznamu"/>
        <w:spacing w:after="0" w:line="23" w:lineRule="atLeast"/>
        <w:ind w:hanging="360"/>
        <w:rPr>
          <w:rFonts w:ascii="Lora" w:hAnsi="Lora"/>
          <w:i/>
        </w:rPr>
      </w:pPr>
    </w:p>
    <w:p w14:paraId="08316722" w14:textId="7C186458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riešenie agendy vedecko-výskumnej činnosti pod odborným vedením, vrátane projektovej administrácie (projektový manažment)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  <w:r w:rsidRPr="001B57D8">
        <w:rPr>
          <w:rFonts w:ascii="Lora" w:hAnsi="Lora"/>
        </w:rPr>
        <w:t> </w:t>
      </w:r>
    </w:p>
    <w:p w14:paraId="6A4E3B05" w14:textId="65242CF9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spracovanie agendy a podkladov pre habilitačné a inauguračné konania na FSV UCM</w:t>
      </w:r>
    </w:p>
    <w:p w14:paraId="563B2D72" w14:textId="61309A9D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spracovanie agendy pre oblasť kvality na FSV UCM pod odborným vedením</w:t>
      </w:r>
    </w:p>
    <w:p w14:paraId="374B4734" w14:textId="77777777" w:rsidR="008A6CCF" w:rsidRPr="001B57D8" w:rsidRDefault="008A6CCF" w:rsidP="008A6CCF">
      <w:pPr>
        <w:shd w:val="clear" w:color="auto" w:fill="FFFFFF"/>
        <w:ind w:left="360"/>
        <w:rPr>
          <w:rFonts w:ascii="Lora" w:eastAsia="Times New Roman" w:hAnsi="Lora"/>
          <w:color w:val="000000"/>
        </w:rPr>
      </w:pPr>
    </w:p>
    <w:p w14:paraId="5DF77918" w14:textId="32481B9D" w:rsidR="008A6CCF" w:rsidRPr="001B57D8" w:rsidRDefault="008A6CCF" w:rsidP="008A6CCF">
      <w:pPr>
        <w:shd w:val="clear" w:color="auto" w:fill="FFFFFF"/>
        <w:rPr>
          <w:rFonts w:ascii="Lora" w:eastAsia="Times New Roman" w:hAnsi="Lora"/>
          <w:color w:val="000000"/>
          <w:u w:val="single"/>
        </w:rPr>
      </w:pPr>
      <w:r w:rsidRPr="001B57D8">
        <w:rPr>
          <w:rFonts w:ascii="Lora" w:eastAsia="Times New Roman" w:hAnsi="Lora"/>
          <w:b/>
          <w:bCs/>
          <w:color w:val="000000"/>
          <w:u w:val="single"/>
        </w:rPr>
        <w:t xml:space="preserve">Kvalifikačné predpoklady a kritériá: </w:t>
      </w:r>
    </w:p>
    <w:p w14:paraId="4AC5C92C" w14:textId="790C58AB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vysokoškolské vzdelanie II. stupňa</w:t>
      </w:r>
    </w:p>
    <w:p w14:paraId="79ED7A70" w14:textId="77777777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aktívna znalosť anglického jazyka slovom i písmom</w:t>
      </w:r>
    </w:p>
    <w:p w14:paraId="267F0A08" w14:textId="77777777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znalosť legislatívy v oblasti vedecko-výskumnej činnosti a kvality vysokoškolského vzdelávania</w:t>
      </w:r>
    </w:p>
    <w:p w14:paraId="72B0ABBF" w14:textId="77777777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skúsenosti s projektovým manažmentom</w:t>
      </w:r>
    </w:p>
    <w:p w14:paraId="7EB9AC3A" w14:textId="01D12BD3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užívateľské zručnosti nástrojov IKT</w:t>
      </w:r>
    </w:p>
    <w:p w14:paraId="37BA5BBA" w14:textId="63F772B5" w:rsidR="007D4E5D" w:rsidRPr="001B57D8" w:rsidRDefault="008A6CCF" w:rsidP="007D4E5D">
      <w:pPr>
        <w:pStyle w:val="Odsekzoznamu"/>
        <w:numPr>
          <w:ilvl w:val="0"/>
          <w:numId w:val="16"/>
        </w:numPr>
        <w:spacing w:after="0" w:line="23" w:lineRule="atLeast"/>
        <w:rPr>
          <w:rFonts w:ascii="Lora" w:hAnsi="Lora"/>
        </w:rPr>
      </w:pPr>
      <w:r w:rsidRPr="001B57D8">
        <w:rPr>
          <w:rFonts w:ascii="Lora" w:hAnsi="Lora"/>
        </w:rPr>
        <w:t>ď</w:t>
      </w:r>
      <w:r w:rsidR="007D4E5D" w:rsidRPr="001B57D8">
        <w:rPr>
          <w:rFonts w:ascii="Lora" w:hAnsi="Lora"/>
        </w:rPr>
        <w:t xml:space="preserve">alšie činnosti na úseku </w:t>
      </w:r>
      <w:r w:rsidR="001B57D8">
        <w:rPr>
          <w:rFonts w:ascii="Lora" w:hAnsi="Lora"/>
        </w:rPr>
        <w:t>vedecko-výskumnej činnosti</w:t>
      </w:r>
      <w:r w:rsidR="007D4E5D" w:rsidRPr="001B57D8">
        <w:rPr>
          <w:rFonts w:ascii="Lora" w:hAnsi="Lora"/>
        </w:rPr>
        <w:t xml:space="preserve">  podľa pokynov nadriadených zamestnancov</w:t>
      </w:r>
    </w:p>
    <w:p w14:paraId="035DBC20" w14:textId="77777777" w:rsidR="007D4E5D" w:rsidRPr="001B57D8" w:rsidRDefault="007D4E5D" w:rsidP="007D4E5D">
      <w:pPr>
        <w:pStyle w:val="Odsekzoznamu"/>
        <w:ind w:left="0"/>
        <w:rPr>
          <w:rFonts w:ascii="Lora" w:hAnsi="Lora"/>
          <w:b/>
          <w:u w:val="single"/>
        </w:rPr>
      </w:pPr>
    </w:p>
    <w:p w14:paraId="51A90365" w14:textId="5C6C0691" w:rsidR="007D4E5D" w:rsidRPr="001B57D8" w:rsidRDefault="007D4E5D" w:rsidP="007D4E5D">
      <w:pPr>
        <w:spacing w:after="0" w:line="240" w:lineRule="auto"/>
        <w:jc w:val="both"/>
        <w:rPr>
          <w:rFonts w:ascii="Lora" w:hAnsi="Lora"/>
          <w:color w:val="FF0000"/>
        </w:rPr>
      </w:pPr>
      <w:r w:rsidRPr="001B57D8">
        <w:rPr>
          <w:rFonts w:ascii="Lora" w:hAnsi="Lora"/>
          <w:b/>
        </w:rPr>
        <w:t>Termín nástupu:</w:t>
      </w:r>
      <w:r w:rsidRPr="001B57D8">
        <w:rPr>
          <w:rFonts w:ascii="Lora" w:hAnsi="Lora"/>
        </w:rPr>
        <w:t xml:space="preserve"> </w:t>
      </w:r>
      <w:r w:rsidR="008A6CCF" w:rsidRPr="001B57D8">
        <w:rPr>
          <w:rFonts w:ascii="Lora" w:hAnsi="Lora"/>
        </w:rPr>
        <w:t xml:space="preserve"> </w:t>
      </w:r>
      <w:r w:rsidR="00804D3B">
        <w:rPr>
          <w:rFonts w:ascii="Lora" w:hAnsi="Lora"/>
        </w:rPr>
        <w:t>dohodou</w:t>
      </w:r>
    </w:p>
    <w:p w14:paraId="5BF42A62" w14:textId="02FE446A" w:rsidR="007D4E5D" w:rsidRPr="001B57D8" w:rsidRDefault="007D4E5D" w:rsidP="007D4E5D">
      <w:pPr>
        <w:spacing w:after="0" w:line="240" w:lineRule="auto"/>
        <w:jc w:val="both"/>
        <w:rPr>
          <w:rFonts w:ascii="Lora" w:hAnsi="Lora"/>
          <w:bCs/>
        </w:rPr>
      </w:pPr>
      <w:r w:rsidRPr="001B57D8">
        <w:rPr>
          <w:rFonts w:ascii="Lora" w:hAnsi="Lora"/>
          <w:b/>
        </w:rPr>
        <w:t xml:space="preserve">Miesto výkonu práce: </w:t>
      </w:r>
      <w:r w:rsidR="001B57D8" w:rsidRPr="001B57D8">
        <w:rPr>
          <w:rFonts w:ascii="Lora" w:hAnsi="Lora"/>
          <w:bCs/>
        </w:rPr>
        <w:t xml:space="preserve">Fakulta sociálnych vied UCM </w:t>
      </w:r>
      <w:r w:rsidRPr="001B57D8">
        <w:rPr>
          <w:rFonts w:ascii="Lora" w:hAnsi="Lora"/>
          <w:bCs/>
        </w:rPr>
        <w:t>v</w:t>
      </w:r>
      <w:r w:rsidR="001B57D8">
        <w:rPr>
          <w:rFonts w:ascii="Lora" w:hAnsi="Lora"/>
          <w:bCs/>
        </w:rPr>
        <w:t> </w:t>
      </w:r>
      <w:r w:rsidRPr="001B57D8">
        <w:rPr>
          <w:rFonts w:ascii="Lora" w:hAnsi="Lora"/>
          <w:bCs/>
        </w:rPr>
        <w:t>Trnave</w:t>
      </w:r>
      <w:r w:rsidR="001B57D8">
        <w:rPr>
          <w:rFonts w:ascii="Lora" w:hAnsi="Lora"/>
          <w:bCs/>
        </w:rPr>
        <w:t xml:space="preserve">, </w:t>
      </w:r>
      <w:proofErr w:type="spellStart"/>
      <w:r w:rsidR="001B57D8">
        <w:rPr>
          <w:rFonts w:ascii="Lora" w:hAnsi="Lora"/>
          <w:bCs/>
        </w:rPr>
        <w:t>Bučianska</w:t>
      </w:r>
      <w:proofErr w:type="spellEnd"/>
      <w:r w:rsidR="001B57D8">
        <w:rPr>
          <w:rFonts w:ascii="Lora" w:hAnsi="Lora"/>
          <w:bCs/>
        </w:rPr>
        <w:t xml:space="preserve"> ul. 4/A, Trnava</w:t>
      </w:r>
      <w:r w:rsidRPr="001B57D8">
        <w:rPr>
          <w:rFonts w:ascii="Lora" w:hAnsi="Lora"/>
          <w:bCs/>
        </w:rPr>
        <w:t xml:space="preserve"> </w:t>
      </w:r>
    </w:p>
    <w:p w14:paraId="410ADE19" w14:textId="1E73F9B5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Termín výberového konania:</w:t>
      </w:r>
      <w:r w:rsidRPr="001B57D8">
        <w:rPr>
          <w:rFonts w:ascii="Lora" w:hAnsi="Lora"/>
        </w:rPr>
        <w:t xml:space="preserve"> presný termín a miesto konania bude uchádzačom oznámený </w:t>
      </w:r>
      <w:r w:rsidR="001B57D8" w:rsidRPr="001B57D8">
        <w:rPr>
          <w:rFonts w:ascii="Lora" w:hAnsi="Lora"/>
        </w:rPr>
        <w:t xml:space="preserve">písomne, príp. </w:t>
      </w:r>
      <w:r w:rsidR="008A6CCF" w:rsidRPr="001B57D8">
        <w:rPr>
          <w:rFonts w:ascii="Lora" w:hAnsi="Lora"/>
        </w:rPr>
        <w:t>e</w:t>
      </w:r>
      <w:r w:rsidR="001B57D8" w:rsidRPr="001B57D8">
        <w:rPr>
          <w:rFonts w:ascii="Lora" w:hAnsi="Lora"/>
        </w:rPr>
        <w:t xml:space="preserve">lektronicky). </w:t>
      </w:r>
    </w:p>
    <w:p w14:paraId="58F73F85" w14:textId="77777777" w:rsidR="007D4E5D" w:rsidRPr="001B57D8" w:rsidRDefault="007D4E5D" w:rsidP="007D4E5D">
      <w:pPr>
        <w:spacing w:after="0" w:line="240" w:lineRule="auto"/>
        <w:jc w:val="both"/>
        <w:rPr>
          <w:rFonts w:ascii="Lora" w:hAnsi="Lora"/>
          <w:b/>
        </w:rPr>
      </w:pPr>
    </w:p>
    <w:p w14:paraId="39B07F4C" w14:textId="4CA95F1E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Platové podmienky:</w:t>
      </w:r>
      <w:r w:rsidRPr="001B57D8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(základná minimálna zložka mzdy od </w:t>
      </w:r>
      <w:r w:rsidR="000D2824" w:rsidRPr="000D2824">
        <w:rPr>
          <w:rFonts w:ascii="Lora" w:hAnsi="Lora"/>
        </w:rPr>
        <w:t>835,50</w:t>
      </w:r>
      <w:r w:rsidRPr="000D2824">
        <w:rPr>
          <w:rFonts w:ascii="Lora" w:hAnsi="Lora"/>
        </w:rPr>
        <w:t xml:space="preserve"> Eur </w:t>
      </w:r>
      <w:r w:rsidRPr="001B57D8">
        <w:rPr>
          <w:rFonts w:ascii="Lora" w:hAnsi="Lora"/>
        </w:rPr>
        <w:t>podľa počtu odpracovaných rokov).</w:t>
      </w:r>
    </w:p>
    <w:p w14:paraId="07BCEB0B" w14:textId="77777777" w:rsidR="0038558D" w:rsidRDefault="0038558D" w:rsidP="007D4E5D">
      <w:pPr>
        <w:jc w:val="both"/>
        <w:rPr>
          <w:rFonts w:ascii="Lora" w:hAnsi="Lora"/>
        </w:rPr>
      </w:pPr>
    </w:p>
    <w:p w14:paraId="431057D5" w14:textId="59FE317A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Výberové konanie sa uskutoční pred výberovou komisiou, ktorá zhodnotí priebeh výberového konania a stanoví poradie uchádzačov. Kritériom na zostavenie poradia uchádzačov bude posúdenie odbornosti, požadovaných znalostí, osobných predpokladov a zručností pre výkon zamestnania a doterajších pracovných skúseností.</w:t>
      </w:r>
    </w:p>
    <w:p w14:paraId="1CA32FC9" w14:textId="77777777" w:rsidR="0038558D" w:rsidRDefault="0038558D" w:rsidP="007D4E5D">
      <w:pPr>
        <w:jc w:val="both"/>
        <w:rPr>
          <w:rFonts w:ascii="Lora" w:hAnsi="Lora"/>
        </w:rPr>
      </w:pPr>
    </w:p>
    <w:p w14:paraId="65065C52" w14:textId="15FCC1CA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43312C71" w14:textId="77777777" w:rsidR="00A6057E" w:rsidRDefault="00A6057E" w:rsidP="007D4E5D">
      <w:pPr>
        <w:spacing w:after="240"/>
        <w:rPr>
          <w:rFonts w:ascii="Lora" w:hAnsi="Lora"/>
          <w:b/>
        </w:rPr>
      </w:pPr>
    </w:p>
    <w:p w14:paraId="5859EE87" w14:textId="69A03C2B" w:rsidR="007D4E5D" w:rsidRPr="001B57D8" w:rsidRDefault="007D4E5D" w:rsidP="007D4E5D">
      <w:pPr>
        <w:spacing w:after="240"/>
        <w:rPr>
          <w:rFonts w:ascii="Lora" w:hAnsi="Lora"/>
          <w:b/>
        </w:rPr>
      </w:pPr>
      <w:r w:rsidRPr="001B57D8">
        <w:rPr>
          <w:rFonts w:ascii="Lora" w:hAnsi="Lora"/>
          <w:b/>
        </w:rPr>
        <w:t>Prihlášku do výberového konania s prílohami:</w:t>
      </w:r>
    </w:p>
    <w:p w14:paraId="0D209227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profesijný životopis,</w:t>
      </w:r>
    </w:p>
    <w:p w14:paraId="3593A53B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overené kópie dokladov o vzdelaní,</w:t>
      </w:r>
    </w:p>
    <w:p w14:paraId="7C3691B6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súhlas so spracovaním osobných údajov/www.ucm.sk, sekcia „výberové konania“/</w:t>
      </w:r>
    </w:p>
    <w:p w14:paraId="5480E5AE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</w:p>
    <w:p w14:paraId="6FF83A12" w14:textId="68C8ACB4" w:rsidR="007D4E5D" w:rsidRPr="001B57D8" w:rsidRDefault="007D4E5D" w:rsidP="007D4E5D">
      <w:pPr>
        <w:rPr>
          <w:rFonts w:ascii="Lora" w:hAnsi="Lora"/>
        </w:rPr>
      </w:pPr>
      <w:r w:rsidRPr="001B57D8">
        <w:rPr>
          <w:rFonts w:ascii="Lora" w:hAnsi="Lora"/>
        </w:rPr>
        <w:t xml:space="preserve">posielajte do </w:t>
      </w:r>
      <w:r w:rsidR="00F7497D" w:rsidRPr="00F7497D">
        <w:rPr>
          <w:rFonts w:ascii="Lora" w:hAnsi="Lora"/>
        </w:rPr>
        <w:t>14.04.2</w:t>
      </w:r>
      <w:r w:rsidR="00A6057E" w:rsidRPr="00F7497D">
        <w:rPr>
          <w:rFonts w:ascii="Lora" w:hAnsi="Lora"/>
        </w:rPr>
        <w:t>0</w:t>
      </w:r>
      <w:r w:rsidRPr="00F7497D">
        <w:rPr>
          <w:rFonts w:ascii="Lora" w:hAnsi="Lora"/>
        </w:rPr>
        <w:t xml:space="preserve">23 </w:t>
      </w:r>
      <w:r w:rsidRPr="001B57D8">
        <w:rPr>
          <w:rFonts w:ascii="Lora" w:hAnsi="Lora"/>
        </w:rPr>
        <w:t>na adresu:</w:t>
      </w:r>
    </w:p>
    <w:p w14:paraId="4FAD5B23" w14:textId="2D71454E" w:rsidR="007D4E5D" w:rsidRPr="001B57D8" w:rsidRDefault="007D4E5D" w:rsidP="007D4E5D">
      <w:r w:rsidRPr="001B57D8">
        <w:t xml:space="preserve">                               </w:t>
      </w:r>
    </w:p>
    <w:p w14:paraId="740B1F01" w14:textId="31C6366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Fakulta sociálnych vied UCM v Trnave</w:t>
      </w:r>
    </w:p>
    <w:p w14:paraId="69B14F43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 xml:space="preserve">dekanát </w:t>
      </w:r>
    </w:p>
    <w:p w14:paraId="523ABEBD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proofErr w:type="spellStart"/>
      <w:r w:rsidRPr="001B57D8">
        <w:rPr>
          <w:rFonts w:ascii="Lora" w:hAnsi="Lora" w:cs="Calibri"/>
          <w:b/>
          <w:iCs/>
        </w:rPr>
        <w:t>Bučianska</w:t>
      </w:r>
      <w:proofErr w:type="spellEnd"/>
      <w:r w:rsidRPr="001B57D8">
        <w:rPr>
          <w:rFonts w:ascii="Lora" w:hAnsi="Lora" w:cs="Calibri"/>
          <w:b/>
          <w:iCs/>
        </w:rPr>
        <w:t xml:space="preserve"> ul. 4/A</w:t>
      </w:r>
    </w:p>
    <w:p w14:paraId="32B44D1A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917 01  Trnava</w:t>
      </w:r>
    </w:p>
    <w:p w14:paraId="371F0F8C" w14:textId="77777777" w:rsidR="002501E1" w:rsidRPr="001B57D8" w:rsidRDefault="002501E1" w:rsidP="002501E1">
      <w:pPr>
        <w:jc w:val="both"/>
        <w:rPr>
          <w:rFonts w:ascii="Lora" w:hAnsi="Lora" w:cs="Calibri"/>
          <w:b/>
          <w:iCs/>
        </w:rPr>
      </w:pPr>
    </w:p>
    <w:p w14:paraId="45F119A1" w14:textId="60AFC826" w:rsidR="00333EAA" w:rsidRPr="001B57D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</w:p>
    <w:p w14:paraId="0640515D" w14:textId="1F70FD56" w:rsidR="00333EAA" w:rsidRPr="001B57D8" w:rsidRDefault="00333EAA" w:rsidP="0037674A">
      <w:pPr>
        <w:spacing w:after="0" w:line="240" w:lineRule="auto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  <w:t xml:space="preserve"> </w:t>
      </w:r>
      <w:r w:rsidRPr="001B57D8">
        <w:rPr>
          <w:rFonts w:ascii="Lora" w:hAnsi="Lora" w:cs="Calibri"/>
          <w:iCs/>
        </w:rPr>
        <w:tab/>
      </w:r>
    </w:p>
    <w:p w14:paraId="23FF1B2B" w14:textId="77777777" w:rsidR="00333EAA" w:rsidRPr="001B57D8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1B57D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3C863" w14:textId="77777777" w:rsidR="00910D92" w:rsidRDefault="00910D92">
      <w:pPr>
        <w:spacing w:after="0" w:line="240" w:lineRule="auto"/>
      </w:pPr>
      <w:r>
        <w:separator/>
      </w:r>
    </w:p>
  </w:endnote>
  <w:endnote w:type="continuationSeparator" w:id="0">
    <w:p w14:paraId="066AFDDC" w14:textId="77777777" w:rsidR="00910D92" w:rsidRDefault="0091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34944A7-02E0-4E58-99FD-CE2AB7E9CA22}"/>
    <w:embedBold r:id="rId2" w:fontKey="{097C90DF-C75E-4778-93DF-C5C56B09664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0B7ECC23-8542-4A52-B5CE-BFC268CE1A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299557D-8483-4C80-8CF4-9C9643D180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60AC972-B844-40FC-BAF8-A3A43C84E8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11C5470-3B03-4BDC-A106-8BFDAE178443}"/>
    <w:embedBold r:id="rId7" w:fontKey="{BD11A4EC-C6F8-4C97-AA8E-D82AA0F7B9AC}"/>
    <w:embedItalic r:id="rId8" w:fontKey="{DE940334-D8F1-4587-B817-7A5A01BF4A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2148E7C-0480-462B-BEA0-CD46E667A93B}"/>
    <w:embedBold r:id="rId10" w:fontKey="{34D2452E-E242-4876-AA42-7D96926078E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1993757-E8BF-4260-AEAA-6F50F0BCE7C9}"/>
  </w:font>
  <w:font w:name="Lora">
    <w:altName w:val="Times New Roman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B1B25355-C8D9-4B5A-91D5-977FA2A08DFA}"/>
    <w:embedBold r:id="rId13" w:fontKey="{A57C062E-7627-42C6-AB3F-A411A5EB2D11}"/>
    <w:embedItalic r:id="rId14" w:fontKey="{E34F9E94-337A-4CF3-A4B4-A61892538C72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D523908D-15D6-4B15-8E2B-2E9754EB30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77700" w14:textId="77777777" w:rsidR="00910D92" w:rsidRDefault="00910D9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BAA9B8B" w14:textId="77777777" w:rsidR="00910D92" w:rsidRDefault="0091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6606A"/>
    <w:multiLevelType w:val="hybridMultilevel"/>
    <w:tmpl w:val="32EE54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6"/>
  </w:num>
  <w:num w:numId="15" w16cid:durableId="2116634858">
    <w:abstractNumId w:val="5"/>
  </w:num>
  <w:num w:numId="16" w16cid:durableId="7866968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90D76"/>
    <w:rsid w:val="000953D0"/>
    <w:rsid w:val="000A4185"/>
    <w:rsid w:val="000C5CE6"/>
    <w:rsid w:val="000D2824"/>
    <w:rsid w:val="000E48D8"/>
    <w:rsid w:val="000F55B8"/>
    <w:rsid w:val="00102873"/>
    <w:rsid w:val="00144D81"/>
    <w:rsid w:val="001644CA"/>
    <w:rsid w:val="00183505"/>
    <w:rsid w:val="001A29C9"/>
    <w:rsid w:val="001B3DB9"/>
    <w:rsid w:val="001B57D8"/>
    <w:rsid w:val="001D0591"/>
    <w:rsid w:val="0021235B"/>
    <w:rsid w:val="00224E75"/>
    <w:rsid w:val="00246D88"/>
    <w:rsid w:val="002501E1"/>
    <w:rsid w:val="002660A2"/>
    <w:rsid w:val="002959F2"/>
    <w:rsid w:val="002A66F3"/>
    <w:rsid w:val="002C287D"/>
    <w:rsid w:val="002D4886"/>
    <w:rsid w:val="00333EAA"/>
    <w:rsid w:val="00346D74"/>
    <w:rsid w:val="00353A22"/>
    <w:rsid w:val="0037674A"/>
    <w:rsid w:val="0038558D"/>
    <w:rsid w:val="00394E35"/>
    <w:rsid w:val="00396450"/>
    <w:rsid w:val="003A3BE5"/>
    <w:rsid w:val="003B308C"/>
    <w:rsid w:val="003C1F63"/>
    <w:rsid w:val="003E74F8"/>
    <w:rsid w:val="00423295"/>
    <w:rsid w:val="004700D2"/>
    <w:rsid w:val="004A6E18"/>
    <w:rsid w:val="004B5D37"/>
    <w:rsid w:val="005101EC"/>
    <w:rsid w:val="0052771B"/>
    <w:rsid w:val="00544089"/>
    <w:rsid w:val="00554E23"/>
    <w:rsid w:val="005B74E4"/>
    <w:rsid w:val="005E5D6F"/>
    <w:rsid w:val="006312F8"/>
    <w:rsid w:val="00680EDD"/>
    <w:rsid w:val="006847CE"/>
    <w:rsid w:val="0069076B"/>
    <w:rsid w:val="006A0297"/>
    <w:rsid w:val="007131E2"/>
    <w:rsid w:val="00722B50"/>
    <w:rsid w:val="007A0511"/>
    <w:rsid w:val="007C795B"/>
    <w:rsid w:val="007D0D50"/>
    <w:rsid w:val="007D4E5D"/>
    <w:rsid w:val="008016BB"/>
    <w:rsid w:val="00804D3B"/>
    <w:rsid w:val="0082798A"/>
    <w:rsid w:val="0083320F"/>
    <w:rsid w:val="0087667D"/>
    <w:rsid w:val="0089004E"/>
    <w:rsid w:val="008A6CCF"/>
    <w:rsid w:val="008C23B0"/>
    <w:rsid w:val="008D1627"/>
    <w:rsid w:val="008F3000"/>
    <w:rsid w:val="00910D92"/>
    <w:rsid w:val="00922818"/>
    <w:rsid w:val="009273AB"/>
    <w:rsid w:val="00974173"/>
    <w:rsid w:val="00985FC0"/>
    <w:rsid w:val="00995800"/>
    <w:rsid w:val="009A5825"/>
    <w:rsid w:val="009C0210"/>
    <w:rsid w:val="009D1D0C"/>
    <w:rsid w:val="009D22A6"/>
    <w:rsid w:val="009F1CB8"/>
    <w:rsid w:val="009F5EDA"/>
    <w:rsid w:val="00A41420"/>
    <w:rsid w:val="00A44F1B"/>
    <w:rsid w:val="00A512FA"/>
    <w:rsid w:val="00A54C8E"/>
    <w:rsid w:val="00A6057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A6BD7"/>
    <w:rsid w:val="00CB34F1"/>
    <w:rsid w:val="00D06E66"/>
    <w:rsid w:val="00D71D7C"/>
    <w:rsid w:val="00D72254"/>
    <w:rsid w:val="00DA59DC"/>
    <w:rsid w:val="00DC2307"/>
    <w:rsid w:val="00DC352D"/>
    <w:rsid w:val="00DD32AA"/>
    <w:rsid w:val="00DE0C6A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7497D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xmsonormal">
    <w:name w:val="x_msonormal"/>
    <w:basedOn w:val="Normlny"/>
    <w:rsid w:val="007D4E5D"/>
    <w:pPr>
      <w:suppressAutoHyphens w:val="0"/>
      <w:autoSpaceDN/>
      <w:spacing w:after="0" w:line="240" w:lineRule="auto"/>
    </w:pPr>
    <w:rPr>
      <w:rFonts w:eastAsiaTheme="minorHAnsi" w:cs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14</cp:revision>
  <cp:lastPrinted>2021-11-22T10:05:00Z</cp:lastPrinted>
  <dcterms:created xsi:type="dcterms:W3CDTF">2023-03-13T23:45:00Z</dcterms:created>
  <dcterms:modified xsi:type="dcterms:W3CDTF">2023-03-30T08:19:00Z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