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93E0" w14:textId="7D5DB426" w:rsidR="0084641C" w:rsidRDefault="0084641C" w:rsidP="00925942">
      <w:pPr>
        <w:jc w:val="center"/>
        <w:rPr>
          <w:b/>
          <w:sz w:val="24"/>
          <w:szCs w:val="24"/>
        </w:rPr>
      </w:pPr>
    </w:p>
    <w:p w14:paraId="664FC58D" w14:textId="77777777" w:rsidR="00E8068C" w:rsidRPr="00534A2F" w:rsidRDefault="00C54F06" w:rsidP="00CB6E06">
      <w:pPr>
        <w:jc w:val="center"/>
        <w:rPr>
          <w:rFonts w:ascii="Lora" w:hAnsi="Lora"/>
          <w:b/>
        </w:rPr>
      </w:pPr>
      <w:r w:rsidRPr="00534A2F">
        <w:rPr>
          <w:rFonts w:ascii="Lora" w:hAnsi="Lora"/>
          <w:b/>
        </w:rPr>
        <w:t xml:space="preserve">KANDIDÁTI </w:t>
      </w:r>
      <w:r w:rsidR="00050D0E" w:rsidRPr="00534A2F">
        <w:rPr>
          <w:rFonts w:ascii="Lora" w:hAnsi="Lora"/>
          <w:b/>
        </w:rPr>
        <w:t xml:space="preserve">FSV UCM </w:t>
      </w:r>
      <w:r w:rsidRPr="00534A2F">
        <w:rPr>
          <w:rFonts w:ascii="Lora" w:hAnsi="Lora"/>
          <w:b/>
        </w:rPr>
        <w:t>DO ZAMESTNANECKEJ  ČASTI</w:t>
      </w:r>
    </w:p>
    <w:p w14:paraId="54AAC5D6" w14:textId="77777777" w:rsidR="00C24DD5" w:rsidRDefault="00975F54" w:rsidP="00CB6E06">
      <w:pPr>
        <w:jc w:val="center"/>
        <w:rPr>
          <w:rFonts w:ascii="Lora" w:hAnsi="Lora"/>
          <w:b/>
        </w:rPr>
      </w:pPr>
      <w:r w:rsidRPr="00534A2F">
        <w:rPr>
          <w:rFonts w:ascii="Lora" w:hAnsi="Lora"/>
          <w:b/>
        </w:rPr>
        <w:t xml:space="preserve">AKADEMICKÉHO SENÁTU FSV UCM </w:t>
      </w:r>
      <w:r w:rsidR="001C5F19" w:rsidRPr="00534A2F">
        <w:rPr>
          <w:rFonts w:ascii="Lora" w:hAnsi="Lora"/>
          <w:b/>
        </w:rPr>
        <w:t>V</w:t>
      </w:r>
      <w:r w:rsidR="0079595B" w:rsidRPr="00534A2F">
        <w:rPr>
          <w:rFonts w:ascii="Lora" w:hAnsi="Lora"/>
          <w:b/>
        </w:rPr>
        <w:t> </w:t>
      </w:r>
      <w:r w:rsidR="001C5F19" w:rsidRPr="00534A2F">
        <w:rPr>
          <w:rFonts w:ascii="Lora" w:hAnsi="Lora"/>
          <w:b/>
        </w:rPr>
        <w:t>TRNAVE</w:t>
      </w:r>
      <w:r w:rsidR="0079595B" w:rsidRPr="00534A2F">
        <w:rPr>
          <w:rFonts w:ascii="Lora" w:hAnsi="Lora"/>
          <w:b/>
        </w:rPr>
        <w:t xml:space="preserve"> </w:t>
      </w:r>
      <w:r w:rsidR="00980C14" w:rsidRPr="00534A2F">
        <w:rPr>
          <w:rFonts w:ascii="Lora" w:hAnsi="Lora"/>
          <w:b/>
        </w:rPr>
        <w:t xml:space="preserve"> </w:t>
      </w:r>
      <w:r w:rsidR="00C24DD5">
        <w:rPr>
          <w:rFonts w:ascii="Lora" w:hAnsi="Lora"/>
          <w:b/>
        </w:rPr>
        <w:t xml:space="preserve">na funkčné obdobie </w:t>
      </w:r>
    </w:p>
    <w:p w14:paraId="1D5A8F83" w14:textId="4EBA1B01" w:rsidR="00CB6E06" w:rsidRPr="00534A2F" w:rsidRDefault="00C24DD5" w:rsidP="00CB6E06">
      <w:pPr>
        <w:jc w:val="center"/>
        <w:rPr>
          <w:rFonts w:ascii="Lora" w:hAnsi="Lora"/>
          <w:b/>
        </w:rPr>
      </w:pPr>
      <w:r>
        <w:rPr>
          <w:rFonts w:ascii="Lora" w:hAnsi="Lora"/>
          <w:b/>
        </w:rPr>
        <w:t xml:space="preserve">01.01.2024-31.12.2027 </w:t>
      </w:r>
      <w:r w:rsidR="00980C14" w:rsidRPr="00534A2F">
        <w:rPr>
          <w:rFonts w:ascii="Lora" w:hAnsi="Lora"/>
          <w:b/>
        </w:rPr>
        <w:t xml:space="preserve">  </w:t>
      </w:r>
    </w:p>
    <w:p w14:paraId="36404D89" w14:textId="208EAF58" w:rsidR="00CB6E06" w:rsidRPr="00534A2F" w:rsidRDefault="00CB6E06" w:rsidP="00777881">
      <w:pPr>
        <w:pStyle w:val="Obyajntext"/>
        <w:jc w:val="both"/>
        <w:rPr>
          <w:rFonts w:ascii="Lora" w:hAnsi="Lora"/>
          <w:szCs w:val="22"/>
        </w:rPr>
      </w:pPr>
      <w:r w:rsidRPr="00534A2F">
        <w:rPr>
          <w:rFonts w:ascii="Lora" w:hAnsi="Lora"/>
          <w:szCs w:val="22"/>
        </w:rPr>
        <w:t xml:space="preserve">Akademický senát FSV UCM oznamuje Akademickej obci FSV UCM, že </w:t>
      </w:r>
      <w:r w:rsidR="00C54F06" w:rsidRPr="00534A2F">
        <w:rPr>
          <w:rFonts w:ascii="Lora" w:hAnsi="Lora"/>
          <w:b/>
          <w:szCs w:val="22"/>
        </w:rPr>
        <w:t>do</w:t>
      </w:r>
      <w:r w:rsidR="00C7038B" w:rsidRPr="00534A2F">
        <w:rPr>
          <w:rFonts w:ascii="Lora" w:hAnsi="Lora"/>
          <w:b/>
          <w:szCs w:val="22"/>
        </w:rPr>
        <w:t xml:space="preserve"> zamestnaneckej časti AS</w:t>
      </w:r>
      <w:r w:rsidRPr="00534A2F">
        <w:rPr>
          <w:rFonts w:ascii="Lora" w:hAnsi="Lora"/>
          <w:b/>
          <w:szCs w:val="22"/>
        </w:rPr>
        <w:t xml:space="preserve"> </w:t>
      </w:r>
      <w:r w:rsidR="00AB2238" w:rsidRPr="00534A2F">
        <w:rPr>
          <w:rFonts w:ascii="Lora" w:hAnsi="Lora"/>
          <w:b/>
          <w:szCs w:val="22"/>
        </w:rPr>
        <w:t>FSV</w:t>
      </w:r>
      <w:r w:rsidR="00050D0E" w:rsidRPr="00534A2F">
        <w:rPr>
          <w:rFonts w:ascii="Lora" w:hAnsi="Lora"/>
          <w:b/>
          <w:szCs w:val="22"/>
        </w:rPr>
        <w:t xml:space="preserve"> </w:t>
      </w:r>
      <w:r w:rsidR="00975F54" w:rsidRPr="00534A2F">
        <w:rPr>
          <w:rFonts w:ascii="Lora" w:hAnsi="Lora"/>
          <w:b/>
          <w:szCs w:val="22"/>
        </w:rPr>
        <w:t xml:space="preserve">UCM </w:t>
      </w:r>
      <w:r w:rsidR="00777881" w:rsidRPr="00534A2F">
        <w:rPr>
          <w:rFonts w:ascii="Lora" w:hAnsi="Lora"/>
          <w:b/>
          <w:szCs w:val="22"/>
        </w:rPr>
        <w:t xml:space="preserve">v Trnave </w:t>
      </w:r>
      <w:r w:rsidR="005D7DA2" w:rsidRPr="00534A2F">
        <w:rPr>
          <w:rFonts w:ascii="Lora" w:hAnsi="Lora"/>
          <w:b/>
          <w:szCs w:val="22"/>
        </w:rPr>
        <w:t>na funkčné obdobie 01.01.202</w:t>
      </w:r>
      <w:r w:rsidR="00C24DD5">
        <w:rPr>
          <w:rFonts w:ascii="Lora" w:hAnsi="Lora"/>
          <w:b/>
          <w:szCs w:val="22"/>
        </w:rPr>
        <w:t>4</w:t>
      </w:r>
      <w:r w:rsidR="005D7DA2" w:rsidRPr="00534A2F">
        <w:rPr>
          <w:rFonts w:ascii="Lora" w:hAnsi="Lora"/>
          <w:b/>
          <w:szCs w:val="22"/>
        </w:rPr>
        <w:t xml:space="preserve"> – 31.12.202</w:t>
      </w:r>
      <w:r w:rsidR="00C24DD5">
        <w:rPr>
          <w:rFonts w:ascii="Lora" w:hAnsi="Lora"/>
          <w:b/>
          <w:szCs w:val="22"/>
        </w:rPr>
        <w:t>7</w:t>
      </w:r>
      <w:r w:rsidR="005D7DA2" w:rsidRPr="00534A2F">
        <w:rPr>
          <w:rFonts w:ascii="Lora" w:hAnsi="Lora"/>
          <w:b/>
          <w:szCs w:val="22"/>
        </w:rPr>
        <w:t xml:space="preserve"> </w:t>
      </w:r>
      <w:r w:rsidR="00C24DD5">
        <w:rPr>
          <w:rFonts w:ascii="Lora" w:hAnsi="Lora"/>
          <w:b/>
          <w:szCs w:val="22"/>
        </w:rPr>
        <w:t xml:space="preserve">vo voľbách </w:t>
      </w:r>
      <w:r w:rsidRPr="00534A2F">
        <w:rPr>
          <w:rFonts w:ascii="Lora" w:hAnsi="Lora"/>
          <w:b/>
          <w:szCs w:val="22"/>
        </w:rPr>
        <w:t xml:space="preserve">dňa </w:t>
      </w:r>
      <w:r w:rsidR="00E15302" w:rsidRPr="00534A2F">
        <w:rPr>
          <w:rFonts w:ascii="Lora" w:hAnsi="Lora"/>
          <w:b/>
          <w:szCs w:val="22"/>
        </w:rPr>
        <w:t>1</w:t>
      </w:r>
      <w:r w:rsidR="00C24DD5">
        <w:rPr>
          <w:rFonts w:ascii="Lora" w:hAnsi="Lora"/>
          <w:b/>
          <w:szCs w:val="22"/>
        </w:rPr>
        <w:t>4</w:t>
      </w:r>
      <w:r w:rsidRPr="00534A2F">
        <w:rPr>
          <w:rFonts w:ascii="Lora" w:hAnsi="Lora"/>
          <w:b/>
          <w:szCs w:val="22"/>
        </w:rPr>
        <w:t xml:space="preserve">. </w:t>
      </w:r>
      <w:r w:rsidR="00C24DD5">
        <w:rPr>
          <w:rFonts w:ascii="Lora" w:hAnsi="Lora"/>
          <w:b/>
          <w:szCs w:val="22"/>
        </w:rPr>
        <w:t>decembra</w:t>
      </w:r>
      <w:r w:rsidRPr="00534A2F">
        <w:rPr>
          <w:rFonts w:ascii="Lora" w:hAnsi="Lora"/>
          <w:b/>
          <w:szCs w:val="22"/>
        </w:rPr>
        <w:t xml:space="preserve"> 20</w:t>
      </w:r>
      <w:r w:rsidR="00980C14" w:rsidRPr="00534A2F">
        <w:rPr>
          <w:rFonts w:ascii="Lora" w:hAnsi="Lora"/>
          <w:b/>
          <w:szCs w:val="22"/>
        </w:rPr>
        <w:t>2</w:t>
      </w:r>
      <w:r w:rsidR="00C24DD5">
        <w:rPr>
          <w:rFonts w:ascii="Lora" w:hAnsi="Lora"/>
          <w:b/>
          <w:szCs w:val="22"/>
        </w:rPr>
        <w:t>3</w:t>
      </w:r>
      <w:r w:rsidRPr="00534A2F">
        <w:rPr>
          <w:rFonts w:ascii="Lora" w:hAnsi="Lora"/>
          <w:szCs w:val="22"/>
        </w:rPr>
        <w:t xml:space="preserve"> </w:t>
      </w:r>
      <w:r w:rsidR="00917655" w:rsidRPr="00534A2F">
        <w:rPr>
          <w:rFonts w:ascii="Lora" w:hAnsi="Lora"/>
          <w:szCs w:val="22"/>
        </w:rPr>
        <w:t xml:space="preserve">za FSV UCM </w:t>
      </w:r>
      <w:r w:rsidRPr="00534A2F">
        <w:rPr>
          <w:rFonts w:ascii="Lora" w:hAnsi="Lora"/>
          <w:szCs w:val="22"/>
        </w:rPr>
        <w:t>kandiduj</w:t>
      </w:r>
      <w:r w:rsidR="00F13002" w:rsidRPr="00534A2F">
        <w:rPr>
          <w:rFonts w:ascii="Lora" w:hAnsi="Lora"/>
          <w:szCs w:val="22"/>
        </w:rPr>
        <w:t>ú</w:t>
      </w:r>
      <w:r w:rsidRPr="00534A2F">
        <w:rPr>
          <w:rFonts w:ascii="Lora" w:hAnsi="Lora"/>
          <w:szCs w:val="22"/>
        </w:rPr>
        <w:t>:</w:t>
      </w:r>
    </w:p>
    <w:p w14:paraId="5BEB5C68" w14:textId="77777777" w:rsidR="001D0E45" w:rsidRPr="00534A2F" w:rsidRDefault="001D0E45" w:rsidP="00CB6E06">
      <w:pPr>
        <w:pStyle w:val="Obyajntext"/>
        <w:rPr>
          <w:rFonts w:ascii="Lora" w:hAnsi="Lora"/>
          <w:b/>
          <w:szCs w:val="22"/>
        </w:rPr>
      </w:pPr>
    </w:p>
    <w:p w14:paraId="6F44E13D" w14:textId="6095B4E1" w:rsidR="00CB6E06" w:rsidRPr="00534A2F" w:rsidRDefault="00C54F06" w:rsidP="00CB6E06">
      <w:pPr>
        <w:pStyle w:val="Obyajntext"/>
        <w:rPr>
          <w:rFonts w:ascii="Lora" w:hAnsi="Lora"/>
          <w:b/>
          <w:szCs w:val="22"/>
        </w:rPr>
      </w:pPr>
      <w:r w:rsidRPr="00534A2F">
        <w:rPr>
          <w:rFonts w:ascii="Lora" w:hAnsi="Lora"/>
          <w:b/>
          <w:szCs w:val="22"/>
        </w:rPr>
        <w:t>Kandidát</w:t>
      </w:r>
      <w:r w:rsidR="00F13002" w:rsidRPr="00534A2F">
        <w:rPr>
          <w:rFonts w:ascii="Lora" w:hAnsi="Lora"/>
          <w:b/>
          <w:szCs w:val="22"/>
        </w:rPr>
        <w:t>i</w:t>
      </w:r>
      <w:r w:rsidRPr="00534A2F">
        <w:rPr>
          <w:rFonts w:ascii="Lora" w:hAnsi="Lora"/>
          <w:b/>
          <w:szCs w:val="22"/>
        </w:rPr>
        <w:t xml:space="preserve"> do zamestnaneckej časti AS </w:t>
      </w:r>
      <w:r w:rsidR="00AB2238" w:rsidRPr="00534A2F">
        <w:rPr>
          <w:rFonts w:ascii="Lora" w:hAnsi="Lora"/>
          <w:b/>
          <w:szCs w:val="22"/>
        </w:rPr>
        <w:t>FSV</w:t>
      </w:r>
      <w:r w:rsidR="00975F54" w:rsidRPr="00534A2F">
        <w:rPr>
          <w:rFonts w:ascii="Lora" w:hAnsi="Lora"/>
          <w:b/>
          <w:szCs w:val="22"/>
        </w:rPr>
        <w:t xml:space="preserve"> UCM</w:t>
      </w:r>
      <w:r w:rsidR="000A2646" w:rsidRPr="00534A2F">
        <w:rPr>
          <w:rFonts w:ascii="Lora" w:hAnsi="Lora"/>
          <w:b/>
          <w:szCs w:val="22"/>
        </w:rPr>
        <w:t xml:space="preserve"> v Trnave</w:t>
      </w:r>
      <w:r w:rsidRPr="00534A2F">
        <w:rPr>
          <w:rFonts w:ascii="Lora" w:hAnsi="Lora"/>
          <w:b/>
          <w:szCs w:val="22"/>
        </w:rPr>
        <w:t>:</w:t>
      </w:r>
    </w:p>
    <w:p w14:paraId="4081CABC" w14:textId="77777777" w:rsidR="003A5B02" w:rsidRPr="00534A2F" w:rsidRDefault="003A5B02" w:rsidP="00CB6E06">
      <w:pPr>
        <w:pStyle w:val="Obyajntext"/>
        <w:rPr>
          <w:rFonts w:ascii="Lora" w:hAnsi="Lora"/>
          <w:b/>
          <w:szCs w:val="22"/>
        </w:rPr>
      </w:pPr>
    </w:p>
    <w:p w14:paraId="607E23A5" w14:textId="77777777" w:rsidR="006A3F21" w:rsidRPr="00534A2F" w:rsidRDefault="006A3F21" w:rsidP="006A3F21">
      <w:pPr>
        <w:pStyle w:val="Obyajntext"/>
        <w:numPr>
          <w:ilvl w:val="0"/>
          <w:numId w:val="5"/>
        </w:numPr>
        <w:rPr>
          <w:rFonts w:ascii="Lora" w:hAnsi="Lora"/>
          <w:szCs w:val="22"/>
        </w:rPr>
      </w:pPr>
      <w:r>
        <w:rPr>
          <w:rFonts w:ascii="Lora" w:hAnsi="Lora"/>
          <w:szCs w:val="22"/>
        </w:rPr>
        <w:t>PhDr. Richard Brix, PhD.</w:t>
      </w:r>
    </w:p>
    <w:p w14:paraId="0EA5A840" w14:textId="77777777" w:rsidR="006A3F21" w:rsidRDefault="006A3F21" w:rsidP="006A3F21">
      <w:pPr>
        <w:pStyle w:val="Obyajntext"/>
        <w:numPr>
          <w:ilvl w:val="0"/>
          <w:numId w:val="5"/>
        </w:numPr>
        <w:rPr>
          <w:rFonts w:ascii="Lora" w:hAnsi="Lora"/>
          <w:szCs w:val="22"/>
        </w:rPr>
      </w:pPr>
      <w:r>
        <w:rPr>
          <w:rFonts w:ascii="Lora" w:hAnsi="Lora"/>
          <w:szCs w:val="22"/>
        </w:rPr>
        <w:t>PhDr. Lukáš Cíbik, PhD.</w:t>
      </w:r>
    </w:p>
    <w:p w14:paraId="0B108DEE" w14:textId="4D4D5E74" w:rsidR="007C4171" w:rsidRDefault="007C4171" w:rsidP="006A3F21">
      <w:pPr>
        <w:pStyle w:val="Obyajntext"/>
        <w:numPr>
          <w:ilvl w:val="0"/>
          <w:numId w:val="5"/>
        </w:numPr>
        <w:rPr>
          <w:rFonts w:ascii="Lora" w:hAnsi="Lora"/>
          <w:szCs w:val="22"/>
        </w:rPr>
      </w:pPr>
      <w:r>
        <w:rPr>
          <w:rFonts w:ascii="Lora" w:hAnsi="Lora"/>
          <w:szCs w:val="22"/>
        </w:rPr>
        <w:t>Mgr. Michal Garaj</w:t>
      </w:r>
      <w:r w:rsidR="006348B7">
        <w:rPr>
          <w:rFonts w:ascii="Lora" w:hAnsi="Lora"/>
          <w:szCs w:val="22"/>
        </w:rPr>
        <w:t>,</w:t>
      </w:r>
      <w:r>
        <w:rPr>
          <w:rFonts w:ascii="Lora" w:hAnsi="Lora"/>
          <w:szCs w:val="22"/>
        </w:rPr>
        <w:t xml:space="preserve"> PhD.</w:t>
      </w:r>
    </w:p>
    <w:p w14:paraId="66705A14" w14:textId="77777777" w:rsidR="006A3F21" w:rsidRDefault="006A3F21" w:rsidP="006A3F21">
      <w:pPr>
        <w:pStyle w:val="Obyajntext"/>
        <w:numPr>
          <w:ilvl w:val="0"/>
          <w:numId w:val="5"/>
        </w:numPr>
        <w:rPr>
          <w:rFonts w:ascii="Lora" w:hAnsi="Lora"/>
          <w:szCs w:val="22"/>
        </w:rPr>
      </w:pPr>
      <w:r>
        <w:rPr>
          <w:rFonts w:ascii="Lora" w:hAnsi="Lora"/>
          <w:szCs w:val="22"/>
        </w:rPr>
        <w:t>PhDr. Michal Imrovič, PhD.</w:t>
      </w:r>
    </w:p>
    <w:p w14:paraId="52D18344" w14:textId="265EA774" w:rsidR="007C4171" w:rsidRDefault="007C4171" w:rsidP="006A3F21">
      <w:pPr>
        <w:pStyle w:val="Obyajntext"/>
        <w:numPr>
          <w:ilvl w:val="0"/>
          <w:numId w:val="5"/>
        </w:numPr>
        <w:rPr>
          <w:rFonts w:ascii="Lora" w:hAnsi="Lora"/>
          <w:szCs w:val="22"/>
        </w:rPr>
      </w:pPr>
      <w:r>
        <w:rPr>
          <w:rFonts w:ascii="Lora" w:hAnsi="Lora"/>
          <w:szCs w:val="22"/>
        </w:rPr>
        <w:t>Ing. Sylvia Kloknerová</w:t>
      </w:r>
    </w:p>
    <w:p w14:paraId="50D0FB0F" w14:textId="77777777" w:rsidR="006A3F21" w:rsidRDefault="006A3F21" w:rsidP="006A3F21">
      <w:pPr>
        <w:pStyle w:val="Obyajntext"/>
        <w:numPr>
          <w:ilvl w:val="0"/>
          <w:numId w:val="5"/>
        </w:numPr>
        <w:rPr>
          <w:rFonts w:ascii="Lora" w:hAnsi="Lora"/>
          <w:szCs w:val="22"/>
        </w:rPr>
      </w:pPr>
      <w:r>
        <w:rPr>
          <w:rFonts w:ascii="Lora" w:hAnsi="Lora"/>
          <w:szCs w:val="22"/>
        </w:rPr>
        <w:t>Ing. Jana Osuská</w:t>
      </w:r>
    </w:p>
    <w:p w14:paraId="6C746B00" w14:textId="043EAC8A" w:rsidR="00E0252B" w:rsidRPr="00CA5E0A" w:rsidRDefault="00E0252B" w:rsidP="00E0252B">
      <w:pPr>
        <w:pStyle w:val="Obyajntext"/>
        <w:numPr>
          <w:ilvl w:val="0"/>
          <w:numId w:val="5"/>
        </w:numPr>
        <w:rPr>
          <w:rFonts w:ascii="Lora" w:hAnsi="Lora"/>
          <w:b/>
          <w:bCs/>
          <w:szCs w:val="22"/>
        </w:rPr>
      </w:pPr>
      <w:r>
        <w:rPr>
          <w:rFonts w:ascii="Lora" w:hAnsi="Lora"/>
          <w:szCs w:val="22"/>
        </w:rPr>
        <w:t xml:space="preserve">PhDr. León Richvalský, PhD. </w:t>
      </w:r>
      <w:r w:rsidR="00CA5E0A">
        <w:rPr>
          <w:rFonts w:ascii="Lora" w:hAnsi="Lora"/>
          <w:szCs w:val="22"/>
        </w:rPr>
        <w:t xml:space="preserve"> </w:t>
      </w:r>
      <w:r w:rsidR="00CA5E0A" w:rsidRPr="00CA5E0A">
        <w:rPr>
          <w:rFonts w:ascii="Lora" w:hAnsi="Lora"/>
          <w:b/>
          <w:bCs/>
          <w:szCs w:val="22"/>
        </w:rPr>
        <w:t>– vzdanie sa kandidatúry dňa 05.12.2023</w:t>
      </w:r>
    </w:p>
    <w:p w14:paraId="259BC12D" w14:textId="77777777" w:rsidR="006A3F21" w:rsidRDefault="006A3F21" w:rsidP="006A3F21">
      <w:pPr>
        <w:pStyle w:val="Obyajntext"/>
        <w:numPr>
          <w:ilvl w:val="0"/>
          <w:numId w:val="5"/>
        </w:numPr>
        <w:rPr>
          <w:rFonts w:ascii="Lora" w:hAnsi="Lora"/>
          <w:szCs w:val="22"/>
        </w:rPr>
      </w:pPr>
      <w:r>
        <w:rPr>
          <w:rFonts w:ascii="Lora" w:hAnsi="Lora"/>
          <w:szCs w:val="22"/>
        </w:rPr>
        <w:t xml:space="preserve">doc. PhDr. Peter Slovák, PhD. </w:t>
      </w:r>
    </w:p>
    <w:p w14:paraId="0A4197B9" w14:textId="10B69994" w:rsidR="00652663" w:rsidRDefault="00652663" w:rsidP="00E0252B">
      <w:pPr>
        <w:pStyle w:val="Obyajntext"/>
        <w:numPr>
          <w:ilvl w:val="0"/>
          <w:numId w:val="5"/>
        </w:numPr>
        <w:rPr>
          <w:rFonts w:ascii="Lora" w:hAnsi="Lora"/>
          <w:szCs w:val="22"/>
        </w:rPr>
      </w:pPr>
      <w:r>
        <w:rPr>
          <w:rFonts w:ascii="Lora" w:hAnsi="Lora"/>
          <w:szCs w:val="22"/>
        </w:rPr>
        <w:t>doc. PhDr. Martin Švikruha, PhD.</w:t>
      </w:r>
    </w:p>
    <w:p w14:paraId="5C74572E" w14:textId="00F6EA02" w:rsidR="00652663" w:rsidRDefault="00B7206D" w:rsidP="00E0252B">
      <w:pPr>
        <w:pStyle w:val="Obyajntext"/>
        <w:numPr>
          <w:ilvl w:val="0"/>
          <w:numId w:val="5"/>
        </w:numPr>
        <w:rPr>
          <w:rFonts w:ascii="Lora" w:hAnsi="Lora"/>
          <w:szCs w:val="22"/>
        </w:rPr>
      </w:pPr>
      <w:r>
        <w:rPr>
          <w:rFonts w:ascii="Lora" w:hAnsi="Lora"/>
          <w:szCs w:val="22"/>
        </w:rPr>
        <w:t xml:space="preserve">PhDr. Michaela </w:t>
      </w:r>
      <w:r w:rsidR="00652663">
        <w:rPr>
          <w:rFonts w:ascii="Lora" w:hAnsi="Lora"/>
          <w:szCs w:val="22"/>
        </w:rPr>
        <w:t>Vaceková</w:t>
      </w:r>
      <w:r>
        <w:rPr>
          <w:rFonts w:ascii="Lora" w:hAnsi="Lora"/>
          <w:szCs w:val="22"/>
        </w:rPr>
        <w:t>, PhD.</w:t>
      </w:r>
    </w:p>
    <w:p w14:paraId="7F7C50CF" w14:textId="5F350105" w:rsidR="00980E83" w:rsidRPr="00534A2F" w:rsidRDefault="00980E83" w:rsidP="00CB6E06">
      <w:pPr>
        <w:pStyle w:val="Obyajntext"/>
        <w:rPr>
          <w:rFonts w:ascii="Lora" w:hAnsi="Lora"/>
          <w:szCs w:val="22"/>
        </w:rPr>
      </w:pPr>
    </w:p>
    <w:p w14:paraId="0F750558" w14:textId="175AC35C" w:rsidR="00980E83" w:rsidRPr="00534A2F" w:rsidRDefault="00980E83" w:rsidP="00CB6E06">
      <w:pPr>
        <w:pStyle w:val="Obyajntext"/>
        <w:rPr>
          <w:rFonts w:ascii="Lora" w:hAnsi="Lora"/>
          <w:szCs w:val="22"/>
        </w:rPr>
      </w:pPr>
    </w:p>
    <w:p w14:paraId="1005515A" w14:textId="77777777" w:rsidR="00980E83" w:rsidRPr="00534A2F" w:rsidRDefault="00980E83" w:rsidP="00CB6E06">
      <w:pPr>
        <w:pStyle w:val="Obyajntext"/>
        <w:rPr>
          <w:rFonts w:ascii="Lora" w:hAnsi="Lora"/>
          <w:szCs w:val="22"/>
        </w:rPr>
      </w:pPr>
    </w:p>
    <w:p w14:paraId="0EDF3823" w14:textId="77777777" w:rsidR="00E55713" w:rsidRPr="00534A2F" w:rsidRDefault="00E55713" w:rsidP="00CB6E06">
      <w:pPr>
        <w:pStyle w:val="Obyajntext"/>
        <w:rPr>
          <w:rFonts w:ascii="Lora" w:hAnsi="Lora"/>
          <w:szCs w:val="22"/>
        </w:rPr>
      </w:pPr>
    </w:p>
    <w:p w14:paraId="7B2B9262" w14:textId="77777777" w:rsidR="00195D3D" w:rsidRDefault="00195D3D" w:rsidP="00195D3D">
      <w:pPr>
        <w:pStyle w:val="Bezriadkovania"/>
        <w:rPr>
          <w:rFonts w:ascii="Lora" w:hAnsi="Lora"/>
          <w:b/>
        </w:rPr>
      </w:pPr>
      <w:r w:rsidRPr="00534A2F">
        <w:rPr>
          <w:rFonts w:ascii="Lora" w:hAnsi="Lora"/>
          <w:b/>
        </w:rPr>
        <w:t xml:space="preserve">Volebná komisia: </w:t>
      </w:r>
    </w:p>
    <w:p w14:paraId="38BD88CB" w14:textId="09A47F77" w:rsidR="00D02613" w:rsidRPr="00D02613" w:rsidRDefault="00D02613" w:rsidP="00D02613">
      <w:pPr>
        <w:pStyle w:val="Bezriadkovania"/>
        <w:numPr>
          <w:ilvl w:val="0"/>
          <w:numId w:val="7"/>
        </w:numPr>
        <w:rPr>
          <w:rFonts w:ascii="Lora" w:hAnsi="Lora"/>
        </w:rPr>
      </w:pPr>
      <w:r w:rsidRPr="00D02613">
        <w:rPr>
          <w:rFonts w:ascii="Lora" w:hAnsi="Lora"/>
        </w:rPr>
        <w:t xml:space="preserve">prof. Ing. Václav Vybíhal, CSc. </w:t>
      </w:r>
      <w:r w:rsidRPr="00D02613">
        <w:rPr>
          <w:rFonts w:ascii="Lora" w:hAnsi="Lora"/>
          <w:b/>
          <w:bCs/>
        </w:rPr>
        <w:t>predseda volebnej komisie</w:t>
      </w:r>
    </w:p>
    <w:p w14:paraId="5A35B7C6" w14:textId="77777777" w:rsidR="00D02613" w:rsidRPr="00D02613" w:rsidRDefault="00D02613" w:rsidP="00D02613">
      <w:pPr>
        <w:pStyle w:val="Bezriadkovania"/>
        <w:numPr>
          <w:ilvl w:val="0"/>
          <w:numId w:val="7"/>
        </w:numPr>
        <w:rPr>
          <w:rFonts w:ascii="Lora" w:hAnsi="Lora"/>
        </w:rPr>
      </w:pPr>
      <w:r w:rsidRPr="00D02613">
        <w:rPr>
          <w:rFonts w:ascii="Lora" w:hAnsi="Lora"/>
        </w:rPr>
        <w:t>Mgr. art. Kristína Marečková, ArtD., Dis. Art.</w:t>
      </w:r>
    </w:p>
    <w:p w14:paraId="59D81393" w14:textId="77777777" w:rsidR="00D02613" w:rsidRPr="00C86587" w:rsidRDefault="00D02613" w:rsidP="00D02613">
      <w:pPr>
        <w:pStyle w:val="Bezriadkovania"/>
        <w:numPr>
          <w:ilvl w:val="0"/>
          <w:numId w:val="7"/>
        </w:numPr>
      </w:pPr>
      <w:r w:rsidRPr="00D02613">
        <w:rPr>
          <w:rFonts w:ascii="Lora" w:hAnsi="Lora"/>
        </w:rPr>
        <w:t>Ing. Jana Machatová</w:t>
      </w:r>
    </w:p>
    <w:p w14:paraId="78B7A839" w14:textId="77777777" w:rsidR="00D02613" w:rsidRPr="00534A2F" w:rsidRDefault="00D02613" w:rsidP="00195D3D">
      <w:pPr>
        <w:pStyle w:val="Bezriadkovania"/>
        <w:rPr>
          <w:rFonts w:ascii="Lora" w:hAnsi="Lora"/>
          <w:b/>
        </w:rPr>
      </w:pPr>
    </w:p>
    <w:p w14:paraId="0877D9EB" w14:textId="4E935F12" w:rsidR="00195D3D" w:rsidRPr="00534A2F" w:rsidRDefault="00195D3D" w:rsidP="00C24DD5">
      <w:pPr>
        <w:pStyle w:val="Bezriadkovania"/>
        <w:rPr>
          <w:rFonts w:ascii="Lora" w:hAnsi="Lora"/>
        </w:rPr>
      </w:pPr>
    </w:p>
    <w:p w14:paraId="7395AF69" w14:textId="77777777" w:rsidR="00D02613" w:rsidRDefault="00D02613" w:rsidP="00980E83">
      <w:pPr>
        <w:tabs>
          <w:tab w:val="left" w:pos="709"/>
        </w:tabs>
        <w:jc w:val="both"/>
        <w:rPr>
          <w:rFonts w:ascii="Lora" w:hAnsi="Lora"/>
          <w:b/>
        </w:rPr>
      </w:pPr>
    </w:p>
    <w:p w14:paraId="09BEF704" w14:textId="77777777" w:rsidR="00D02613" w:rsidRDefault="00D02613" w:rsidP="00980E83">
      <w:pPr>
        <w:tabs>
          <w:tab w:val="left" w:pos="709"/>
        </w:tabs>
        <w:jc w:val="both"/>
        <w:rPr>
          <w:rFonts w:ascii="Lora" w:hAnsi="Lora"/>
          <w:b/>
        </w:rPr>
      </w:pPr>
    </w:p>
    <w:p w14:paraId="56BD0E6E" w14:textId="77777777" w:rsidR="00D02613" w:rsidRDefault="00D02613" w:rsidP="00980E83">
      <w:pPr>
        <w:tabs>
          <w:tab w:val="left" w:pos="709"/>
        </w:tabs>
        <w:jc w:val="both"/>
        <w:rPr>
          <w:rFonts w:ascii="Lora" w:hAnsi="Lora"/>
          <w:b/>
        </w:rPr>
      </w:pPr>
    </w:p>
    <w:p w14:paraId="71EF09D8" w14:textId="77777777" w:rsidR="00D02613" w:rsidRDefault="00D02613" w:rsidP="00980E83">
      <w:pPr>
        <w:tabs>
          <w:tab w:val="left" w:pos="709"/>
        </w:tabs>
        <w:jc w:val="both"/>
        <w:rPr>
          <w:rFonts w:ascii="Lora" w:hAnsi="Lora"/>
          <w:b/>
        </w:rPr>
      </w:pPr>
    </w:p>
    <w:p w14:paraId="5DC32469" w14:textId="1F1FAE14" w:rsidR="00C0051B" w:rsidRPr="00C24DD5" w:rsidRDefault="00C0051B" w:rsidP="00C0051B">
      <w:pPr>
        <w:tabs>
          <w:tab w:val="center" w:pos="7371"/>
        </w:tabs>
        <w:spacing w:after="0" w:line="240" w:lineRule="auto"/>
        <w:rPr>
          <w:rFonts w:ascii="Lora" w:hAnsi="Lora"/>
          <w:b/>
          <w:bCs/>
        </w:rPr>
      </w:pPr>
      <w:r w:rsidRPr="00534A2F">
        <w:rPr>
          <w:rFonts w:ascii="Lora" w:hAnsi="Lora"/>
        </w:rPr>
        <w:tab/>
      </w:r>
      <w:r w:rsidRPr="00C24DD5">
        <w:rPr>
          <w:rFonts w:ascii="Lora" w:hAnsi="Lora"/>
          <w:b/>
          <w:bCs/>
        </w:rPr>
        <w:t xml:space="preserve">doc. PhDr. </w:t>
      </w:r>
      <w:r w:rsidR="00E55713" w:rsidRPr="00C24DD5">
        <w:rPr>
          <w:rFonts w:ascii="Lora" w:hAnsi="Lora"/>
          <w:b/>
          <w:bCs/>
        </w:rPr>
        <w:t xml:space="preserve">Mgr. </w:t>
      </w:r>
      <w:r w:rsidR="006A6708" w:rsidRPr="00C24DD5">
        <w:rPr>
          <w:rFonts w:ascii="Lora" w:hAnsi="Lora"/>
          <w:b/>
          <w:bCs/>
        </w:rPr>
        <w:t>Oľga Bočáková</w:t>
      </w:r>
      <w:r w:rsidRPr="00C24DD5">
        <w:rPr>
          <w:rFonts w:ascii="Lora" w:hAnsi="Lora"/>
          <w:b/>
          <w:bCs/>
        </w:rPr>
        <w:t xml:space="preserve">, </w:t>
      </w:r>
      <w:r w:rsidR="006A6708" w:rsidRPr="00C24DD5">
        <w:rPr>
          <w:rFonts w:ascii="Lora" w:hAnsi="Lora"/>
          <w:b/>
          <w:bCs/>
        </w:rPr>
        <w:t>PhD.</w:t>
      </w:r>
      <w:r w:rsidR="00E55713" w:rsidRPr="00C24DD5">
        <w:rPr>
          <w:rFonts w:ascii="Lora" w:hAnsi="Lora"/>
          <w:b/>
          <w:bCs/>
        </w:rPr>
        <w:t xml:space="preserve">, </w:t>
      </w:r>
      <w:r w:rsidR="00C24DD5" w:rsidRPr="00C24DD5">
        <w:rPr>
          <w:rFonts w:ascii="Lora" w:hAnsi="Lora"/>
          <w:b/>
          <w:bCs/>
        </w:rPr>
        <w:t>un</w:t>
      </w:r>
      <w:r w:rsidR="00E55713" w:rsidRPr="00C24DD5">
        <w:rPr>
          <w:rFonts w:ascii="Lora" w:hAnsi="Lora"/>
          <w:b/>
          <w:bCs/>
        </w:rPr>
        <w:t xml:space="preserve">. prof. </w:t>
      </w:r>
    </w:p>
    <w:p w14:paraId="2258A81D" w14:textId="77777777" w:rsidR="00C0051B" w:rsidRPr="00534A2F" w:rsidRDefault="00C0051B" w:rsidP="00E55713">
      <w:pPr>
        <w:tabs>
          <w:tab w:val="left" w:pos="5387"/>
          <w:tab w:val="center" w:pos="7371"/>
        </w:tabs>
        <w:spacing w:after="0" w:line="240" w:lineRule="auto"/>
        <w:rPr>
          <w:rFonts w:ascii="Lora" w:hAnsi="Lora"/>
        </w:rPr>
      </w:pPr>
      <w:r w:rsidRPr="00534A2F">
        <w:rPr>
          <w:rFonts w:ascii="Lora" w:hAnsi="Lora"/>
        </w:rPr>
        <w:tab/>
        <w:t>predsed</w:t>
      </w:r>
      <w:r w:rsidR="006A6708" w:rsidRPr="00534A2F">
        <w:rPr>
          <w:rFonts w:ascii="Lora" w:hAnsi="Lora"/>
        </w:rPr>
        <w:t>níčka</w:t>
      </w:r>
      <w:r w:rsidRPr="00534A2F">
        <w:rPr>
          <w:rFonts w:ascii="Lora" w:hAnsi="Lora"/>
        </w:rPr>
        <w:t xml:space="preserve"> AS FSV</w:t>
      </w:r>
      <w:r w:rsidR="00925942" w:rsidRPr="00534A2F">
        <w:rPr>
          <w:rFonts w:ascii="Lora" w:hAnsi="Lora"/>
        </w:rPr>
        <w:t xml:space="preserve"> UCM</w:t>
      </w:r>
    </w:p>
    <w:p w14:paraId="3E361D74" w14:textId="77777777" w:rsidR="004B05E9" w:rsidRPr="00534A2F" w:rsidRDefault="004B05E9" w:rsidP="00C0051B">
      <w:pPr>
        <w:tabs>
          <w:tab w:val="center" w:pos="7371"/>
        </w:tabs>
        <w:spacing w:after="0" w:line="240" w:lineRule="auto"/>
        <w:rPr>
          <w:rFonts w:ascii="Lora" w:hAnsi="Lora"/>
        </w:rPr>
      </w:pPr>
    </w:p>
    <w:p w14:paraId="3D14B878" w14:textId="2B826D13" w:rsidR="004B05E9" w:rsidRPr="00534A2F" w:rsidRDefault="004B05E9" w:rsidP="004B05E9">
      <w:pPr>
        <w:pStyle w:val="Obyajntext"/>
        <w:rPr>
          <w:rFonts w:ascii="Lora" w:hAnsi="Lora"/>
          <w:szCs w:val="22"/>
        </w:rPr>
      </w:pPr>
      <w:r w:rsidRPr="00534A2F">
        <w:rPr>
          <w:rFonts w:ascii="Lora" w:hAnsi="Lora"/>
          <w:szCs w:val="22"/>
        </w:rPr>
        <w:t xml:space="preserve">Trnava,  dňa  </w:t>
      </w:r>
      <w:r w:rsidR="00651D1E">
        <w:rPr>
          <w:rFonts w:ascii="Lora" w:hAnsi="Lora"/>
          <w:szCs w:val="22"/>
        </w:rPr>
        <w:t>30</w:t>
      </w:r>
      <w:r w:rsidRPr="00534A2F">
        <w:rPr>
          <w:rFonts w:ascii="Lora" w:hAnsi="Lora"/>
          <w:szCs w:val="22"/>
        </w:rPr>
        <w:t xml:space="preserve">. </w:t>
      </w:r>
      <w:r w:rsidR="00651D1E">
        <w:rPr>
          <w:rFonts w:ascii="Lora" w:hAnsi="Lora"/>
          <w:szCs w:val="22"/>
        </w:rPr>
        <w:t>novembra</w:t>
      </w:r>
      <w:r w:rsidRPr="00534A2F">
        <w:rPr>
          <w:rFonts w:ascii="Lora" w:hAnsi="Lora"/>
          <w:szCs w:val="22"/>
        </w:rPr>
        <w:t xml:space="preserve"> 20</w:t>
      </w:r>
      <w:r w:rsidR="00604FDF" w:rsidRPr="00534A2F">
        <w:rPr>
          <w:rFonts w:ascii="Lora" w:hAnsi="Lora"/>
          <w:szCs w:val="22"/>
        </w:rPr>
        <w:t>2</w:t>
      </w:r>
      <w:r w:rsidR="00C24DD5">
        <w:rPr>
          <w:rFonts w:ascii="Lora" w:hAnsi="Lora"/>
          <w:szCs w:val="22"/>
        </w:rPr>
        <w:t>3</w:t>
      </w:r>
    </w:p>
    <w:p w14:paraId="5EF59874" w14:textId="77777777" w:rsidR="004B05E9" w:rsidRPr="00534A2F" w:rsidRDefault="004B05E9" w:rsidP="00C0051B">
      <w:pPr>
        <w:tabs>
          <w:tab w:val="center" w:pos="7371"/>
        </w:tabs>
        <w:spacing w:after="0" w:line="240" w:lineRule="auto"/>
        <w:rPr>
          <w:rFonts w:ascii="Lora" w:hAnsi="Lora"/>
        </w:rPr>
      </w:pPr>
    </w:p>
    <w:sectPr w:rsidR="004B05E9" w:rsidRPr="00534A2F" w:rsidSect="00712F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01ECF" w14:textId="77777777" w:rsidR="004F6F43" w:rsidRDefault="004F6F43" w:rsidP="00980C14">
      <w:pPr>
        <w:spacing w:after="0" w:line="240" w:lineRule="auto"/>
      </w:pPr>
      <w:r>
        <w:separator/>
      </w:r>
    </w:p>
  </w:endnote>
  <w:endnote w:type="continuationSeparator" w:id="0">
    <w:p w14:paraId="309D8929" w14:textId="77777777" w:rsidR="004F6F43" w:rsidRDefault="004F6F43" w:rsidP="0098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auto"/>
    <w:pitch w:val="default"/>
    <w:sig w:usb0="00000003" w:usb1="00000000" w:usb2="00000000" w:usb3="00000000" w:csb0="00000001" w:csb1="00000000"/>
  </w:font>
  <w:font w:name="Lora">
    <w:panose1 w:val="00000000000000000000"/>
    <w:charset w:val="EE"/>
    <w:family w:val="auto"/>
    <w:pitch w:val="variable"/>
    <w:sig w:usb0="A00002F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70F1C" w14:textId="77777777" w:rsidR="004F6F43" w:rsidRDefault="004F6F43" w:rsidP="00980C14">
      <w:pPr>
        <w:spacing w:after="0" w:line="240" w:lineRule="auto"/>
      </w:pPr>
      <w:r>
        <w:separator/>
      </w:r>
    </w:p>
  </w:footnote>
  <w:footnote w:type="continuationSeparator" w:id="0">
    <w:p w14:paraId="028E0649" w14:textId="77777777" w:rsidR="004F6F43" w:rsidRDefault="004F6F43" w:rsidP="00980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86AD" w14:textId="3C994E68" w:rsidR="00980C14" w:rsidRDefault="00980C14" w:rsidP="00980C14">
    <w:pPr>
      <w:pStyle w:val="Hlavika"/>
    </w:pPr>
  </w:p>
  <w:p w14:paraId="6F58877E" w14:textId="6061C3D2" w:rsidR="00980C14" w:rsidRDefault="00E55713" w:rsidP="00980C14">
    <w:pPr>
      <w:pStyle w:val="BasicParagraph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DE82E1" wp14:editId="3E3DAE23">
              <wp:simplePos x="0" y="0"/>
              <wp:positionH relativeFrom="column">
                <wp:posOffset>3472815</wp:posOffset>
              </wp:positionH>
              <wp:positionV relativeFrom="paragraph">
                <wp:posOffset>7620</wp:posOffset>
              </wp:positionV>
              <wp:extent cx="2472690" cy="890270"/>
              <wp:effectExtent l="0" t="0" r="22860" b="24130"/>
              <wp:wrapSquare wrapText="bothSides"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2690" cy="890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FFFFFF"/>
                        </a:solidFill>
                        <a:prstDash val="solid"/>
                      </a:ln>
                    </wps:spPr>
                    <wps:txbx>
                      <w:txbxContent>
                        <w:p w14:paraId="713EB30E" w14:textId="77777777" w:rsidR="00980C14" w:rsidRDefault="00980C14" w:rsidP="00E55713">
                          <w:pPr>
                            <w:pStyle w:val="Bezriadkovania"/>
                          </w:pPr>
                          <w:r>
                            <w:t>Univerzita sv. Cyrila a Metoda v Trnave</w:t>
                          </w:r>
                          <w:r>
                            <w:br/>
                            <w:t>Fakulta sociálnych vied</w:t>
                          </w:r>
                        </w:p>
                        <w:p w14:paraId="0D680E75" w14:textId="77777777" w:rsidR="00980C14" w:rsidRDefault="00980C14" w:rsidP="00E55713">
                          <w:pPr>
                            <w:pStyle w:val="Bezriadkovania"/>
                          </w:pPr>
                          <w:r>
                            <w:t>Bučianska 4/A</w:t>
                          </w:r>
                        </w:p>
                        <w:p w14:paraId="6BFF6768" w14:textId="77777777" w:rsidR="00980C14" w:rsidRDefault="00980C14" w:rsidP="00E55713">
                          <w:pPr>
                            <w:pStyle w:val="Bezriadkovania"/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>
                            <w:t>917 01 Trnava</w:t>
                          </w:r>
                        </w:p>
                      </w:txbxContent>
                    </wps:txbx>
                    <wps:bodyPr vertOverflow="clip" horzOverflow="clip"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E82E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73.45pt;margin-top:.6pt;width:194.7pt;height: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pE8QEAAPsDAAAOAAAAZHJzL2Uyb0RvYy54bWysU8GO2yAQvVfqPyDujR0ru0msOKt2o1SV&#10;Vt2V0n4AwRAjYYYCiZ1+fQfsJtntparqA2Z4w5uZN8PqoW81OQnnFZiKTic5JcJwqJU5VPT7t+2H&#10;BSU+MFMzDUZU9Cw8fVi/f7fqbCkKaEDXwhEkMb7sbEWbEGyZZZ43omV+AlYYBCW4lgU03SGrHeuQ&#10;vdVZkef3WQeutg648B5PNwNI14lfSsHDs5ReBKIrirmFtLq07uOarVesPDhmG8XHNNg/ZNEyZTDo&#10;hWrDAiNHp/6gahV34EGGCYc2AykVF6kGrGaav6lm1zArUi0ojrcXmfz/o+VfTzv74kjoP0GPDYyC&#10;dNaXHg9jPb10bfxjpgRxlPB8kU30gXA8LGbz4n6JEEdsscyLedI1u962zofPAloSNxV12JakFjs9&#10;+YAR0fW3SwzmQat6q7ROhjvsH7UjJ4Yt3KYvJolXXrlpQ7qKLu+KRWJ+hfm/o4gpbJhvhlCJYYyk&#10;DQa8yhJ3od/3o1Z7qM8oIb6C8IyL1ICZcK0sJQ24n2/Poh82EBFKOpy8ivofR+YEJfqLwdYup7NZ&#10;HNVkzO7mBRruFtnfIsxwpKpooGTYPoZhvHG+LAtPZmd57FiU0sDHYwCpkuSxiCHzsTacsCTr+Bri&#10;CN/ayev6Zte/AAAA//8DAFBLAwQUAAYACAAAACEAP5idY98AAAAJAQAADwAAAGRycy9kb3ducmV2&#10;LnhtbEyPwU7DMBBE70j8g7VI3KiTJrWaEKdCqCAkeiHQAzc3NnFEvA6x24a/ZznBcfRGs2+rzewG&#10;djJT6D1KSBcJMIOt1z12Et5eH27WwEJUqNXg0Uj4NgE29eVFpUrtz/hiTk3sGI1gKJUEG+NYch5a&#10;a5wKCz8aJPbhJ6cixanjelJnGncDXyaJ4E71SBesGs29Ne1nc3QS1ulXus+K/ePqafvebwsrnneN&#10;kPL6ar67BRbNHP/K8KtP6lCT08EfUQc2SFjloqAqgSUw4kUmMmAHynmaA68r/v+D+gcAAP//AwBQ&#10;SwECLQAUAAYACAAAACEAtoM4kv4AAADhAQAAEwAAAAAAAAAAAAAAAAAAAAAAW0NvbnRlbnRfVHlw&#10;ZXNdLnhtbFBLAQItABQABgAIAAAAIQA4/SH/1gAAAJQBAAALAAAAAAAAAAAAAAAAAC8BAABfcmVs&#10;cy8ucmVsc1BLAQItABQABgAIAAAAIQBXUWpE8QEAAPsDAAAOAAAAAAAAAAAAAAAAAC4CAABkcnMv&#10;ZTJvRG9jLnhtbFBLAQItABQABgAIAAAAIQA/mJ1j3wAAAAkBAAAPAAAAAAAAAAAAAAAAAEsEAABk&#10;cnMvZG93bnJldi54bWxQSwUGAAAAAAQABADzAAAAVwUAAAAA&#10;" strokecolor="white" strokeweight=".26467mm">
              <v:textbox>
                <w:txbxContent>
                  <w:p w14:paraId="713EB30E" w14:textId="77777777" w:rsidR="00980C14" w:rsidRDefault="00980C14" w:rsidP="00E55713">
                    <w:pPr>
                      <w:pStyle w:val="Bezriadkovania"/>
                    </w:pPr>
                    <w:r>
                      <w:t>Univerzita sv. Cyrila a Metoda v Trnave</w:t>
                    </w:r>
                    <w:r>
                      <w:br/>
                      <w:t>Fakulta sociálnych vied</w:t>
                    </w:r>
                  </w:p>
                  <w:p w14:paraId="0D680E75" w14:textId="77777777" w:rsidR="00980C14" w:rsidRDefault="00980C14" w:rsidP="00E55713">
                    <w:pPr>
                      <w:pStyle w:val="Bezriadkovania"/>
                    </w:pPr>
                    <w:r>
                      <w:t>Bučianska 4/A</w:t>
                    </w:r>
                  </w:p>
                  <w:p w14:paraId="6BFF6768" w14:textId="77777777" w:rsidR="00980C14" w:rsidRDefault="00980C14" w:rsidP="00E55713">
                    <w:pPr>
                      <w:pStyle w:val="Bezriadkovania"/>
                      <w:rPr>
                        <w:rFonts w:cs="Times New Roman"/>
                        <w:sz w:val="24"/>
                        <w:szCs w:val="24"/>
                      </w:rPr>
                    </w:pPr>
                    <w:r>
                      <w:t>917 01 Trnava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80C14">
      <w:rPr>
        <w:noProof/>
      </w:rPr>
      <w:drawing>
        <wp:anchor distT="0" distB="0" distL="114300" distR="114300" simplePos="0" relativeHeight="251659264" behindDoc="1" locked="0" layoutInCell="1" allowOverlap="1" wp14:anchorId="54A4D079" wp14:editId="464FD78C">
          <wp:simplePos x="0" y="0"/>
          <wp:positionH relativeFrom="column">
            <wp:posOffset>-1905</wp:posOffset>
          </wp:positionH>
          <wp:positionV relativeFrom="page">
            <wp:posOffset>751205</wp:posOffset>
          </wp:positionV>
          <wp:extent cx="2582545" cy="622300"/>
          <wp:effectExtent l="0" t="0" r="8255" b="635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54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52D526" w14:textId="2C61BFEB" w:rsidR="00980C14" w:rsidRDefault="00980C14" w:rsidP="00980C14">
    <w:pPr>
      <w:pStyle w:val="BasicParagraph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04FD22B" wp14:editId="540058F6">
          <wp:simplePos x="0" y="0"/>
          <wp:positionH relativeFrom="column">
            <wp:posOffset>3199765</wp:posOffset>
          </wp:positionH>
          <wp:positionV relativeFrom="page">
            <wp:posOffset>756285</wp:posOffset>
          </wp:positionV>
          <wp:extent cx="12700" cy="615315"/>
          <wp:effectExtent l="0" t="0" r="2540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C7EDB2" w14:textId="77777777" w:rsidR="00980C14" w:rsidRDefault="00980C14" w:rsidP="00980C14">
    <w:pPr>
      <w:pStyle w:val="Hlavika"/>
    </w:pPr>
  </w:p>
  <w:p w14:paraId="38C38DCC" w14:textId="341CD0E8" w:rsidR="00980C14" w:rsidRDefault="00980C14">
    <w:pPr>
      <w:pStyle w:val="Hlavika"/>
    </w:pPr>
  </w:p>
  <w:p w14:paraId="50871E03" w14:textId="77777777" w:rsidR="00E55713" w:rsidRDefault="00E5571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95D"/>
    <w:multiLevelType w:val="hybridMultilevel"/>
    <w:tmpl w:val="5A086C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D199A"/>
    <w:multiLevelType w:val="hybridMultilevel"/>
    <w:tmpl w:val="5D8C22F4"/>
    <w:lvl w:ilvl="0" w:tplc="53FAFD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46F61"/>
    <w:multiLevelType w:val="hybridMultilevel"/>
    <w:tmpl w:val="6448A168"/>
    <w:lvl w:ilvl="0" w:tplc="53FAFD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A4883"/>
    <w:multiLevelType w:val="hybridMultilevel"/>
    <w:tmpl w:val="7A06BD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F335A"/>
    <w:multiLevelType w:val="hybridMultilevel"/>
    <w:tmpl w:val="507AAF9C"/>
    <w:lvl w:ilvl="0" w:tplc="FFFFFFFF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E1159"/>
    <w:multiLevelType w:val="hybridMultilevel"/>
    <w:tmpl w:val="507AAF9C"/>
    <w:lvl w:ilvl="0" w:tplc="041B000F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157F7"/>
    <w:multiLevelType w:val="hybridMultilevel"/>
    <w:tmpl w:val="507AAF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504254">
    <w:abstractNumId w:val="3"/>
  </w:num>
  <w:num w:numId="2" w16cid:durableId="1031875986">
    <w:abstractNumId w:val="5"/>
  </w:num>
  <w:num w:numId="3" w16cid:durableId="977802082">
    <w:abstractNumId w:val="6"/>
  </w:num>
  <w:num w:numId="4" w16cid:durableId="1118374752">
    <w:abstractNumId w:val="4"/>
  </w:num>
  <w:num w:numId="5" w16cid:durableId="690374430">
    <w:abstractNumId w:val="1"/>
  </w:num>
  <w:num w:numId="6" w16cid:durableId="564993116">
    <w:abstractNumId w:val="0"/>
  </w:num>
  <w:num w:numId="7" w16cid:durableId="1644044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1B"/>
    <w:rsid w:val="00006602"/>
    <w:rsid w:val="0004161B"/>
    <w:rsid w:val="00050D0E"/>
    <w:rsid w:val="000947DD"/>
    <w:rsid w:val="000A2646"/>
    <w:rsid w:val="000E311D"/>
    <w:rsid w:val="000F152E"/>
    <w:rsid w:val="00140A36"/>
    <w:rsid w:val="00166328"/>
    <w:rsid w:val="001668C7"/>
    <w:rsid w:val="00186E8C"/>
    <w:rsid w:val="00195D3D"/>
    <w:rsid w:val="001B7EBF"/>
    <w:rsid w:val="001C5F19"/>
    <w:rsid w:val="001D0E45"/>
    <w:rsid w:val="002171FA"/>
    <w:rsid w:val="00237054"/>
    <w:rsid w:val="002A6B3C"/>
    <w:rsid w:val="002F068D"/>
    <w:rsid w:val="002F1B59"/>
    <w:rsid w:val="002F261A"/>
    <w:rsid w:val="00341E30"/>
    <w:rsid w:val="00353F7D"/>
    <w:rsid w:val="003823CC"/>
    <w:rsid w:val="003A37ED"/>
    <w:rsid w:val="003A5B02"/>
    <w:rsid w:val="003C48BC"/>
    <w:rsid w:val="0042341A"/>
    <w:rsid w:val="00436B27"/>
    <w:rsid w:val="00452CB7"/>
    <w:rsid w:val="004607DB"/>
    <w:rsid w:val="004B05E9"/>
    <w:rsid w:val="004E3B2E"/>
    <w:rsid w:val="004F6F43"/>
    <w:rsid w:val="00534A2F"/>
    <w:rsid w:val="005D4B35"/>
    <w:rsid w:val="005D7DA2"/>
    <w:rsid w:val="005F0BF1"/>
    <w:rsid w:val="00604FDF"/>
    <w:rsid w:val="00615774"/>
    <w:rsid w:val="006348B7"/>
    <w:rsid w:val="00636757"/>
    <w:rsid w:val="00651D1E"/>
    <w:rsid w:val="00652663"/>
    <w:rsid w:val="00663501"/>
    <w:rsid w:val="00665366"/>
    <w:rsid w:val="006A3F21"/>
    <w:rsid w:val="006A4AC7"/>
    <w:rsid w:val="006A6708"/>
    <w:rsid w:val="006E03DE"/>
    <w:rsid w:val="00705B5E"/>
    <w:rsid w:val="00712F23"/>
    <w:rsid w:val="007703E3"/>
    <w:rsid w:val="00777881"/>
    <w:rsid w:val="0079595B"/>
    <w:rsid w:val="007C4171"/>
    <w:rsid w:val="00837D4F"/>
    <w:rsid w:val="0084641C"/>
    <w:rsid w:val="00892C48"/>
    <w:rsid w:val="00893A5B"/>
    <w:rsid w:val="00917655"/>
    <w:rsid w:val="00925942"/>
    <w:rsid w:val="009503ED"/>
    <w:rsid w:val="00975F54"/>
    <w:rsid w:val="00980C14"/>
    <w:rsid w:val="00980E83"/>
    <w:rsid w:val="009A5C1A"/>
    <w:rsid w:val="009E0882"/>
    <w:rsid w:val="00A46201"/>
    <w:rsid w:val="00A82FB4"/>
    <w:rsid w:val="00A9044A"/>
    <w:rsid w:val="00AB1243"/>
    <w:rsid w:val="00AB2238"/>
    <w:rsid w:val="00B7206D"/>
    <w:rsid w:val="00BC062F"/>
    <w:rsid w:val="00C0051B"/>
    <w:rsid w:val="00C15642"/>
    <w:rsid w:val="00C201A9"/>
    <w:rsid w:val="00C24DD5"/>
    <w:rsid w:val="00C54F06"/>
    <w:rsid w:val="00C7038B"/>
    <w:rsid w:val="00C70863"/>
    <w:rsid w:val="00C74F27"/>
    <w:rsid w:val="00C87B96"/>
    <w:rsid w:val="00C93BED"/>
    <w:rsid w:val="00CA3162"/>
    <w:rsid w:val="00CA5E0A"/>
    <w:rsid w:val="00CB6E06"/>
    <w:rsid w:val="00CE327F"/>
    <w:rsid w:val="00D02613"/>
    <w:rsid w:val="00D15BC8"/>
    <w:rsid w:val="00D2152C"/>
    <w:rsid w:val="00D3023A"/>
    <w:rsid w:val="00D37E90"/>
    <w:rsid w:val="00D80AC2"/>
    <w:rsid w:val="00D84013"/>
    <w:rsid w:val="00DE5DCE"/>
    <w:rsid w:val="00E0252B"/>
    <w:rsid w:val="00E15302"/>
    <w:rsid w:val="00E362FE"/>
    <w:rsid w:val="00E40AD3"/>
    <w:rsid w:val="00E55713"/>
    <w:rsid w:val="00E55EBD"/>
    <w:rsid w:val="00E8068C"/>
    <w:rsid w:val="00EB0772"/>
    <w:rsid w:val="00EB50CD"/>
    <w:rsid w:val="00EC3DE0"/>
    <w:rsid w:val="00ED63D0"/>
    <w:rsid w:val="00EF2583"/>
    <w:rsid w:val="00F00377"/>
    <w:rsid w:val="00F13002"/>
    <w:rsid w:val="00F6255F"/>
    <w:rsid w:val="00FA6952"/>
    <w:rsid w:val="00FA742D"/>
    <w:rsid w:val="00FA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30001"/>
  <w15:docId w15:val="{7A83F62B-FE6E-4810-A6A4-8CF31E38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051B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CB6E06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B6E06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044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19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195D3D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0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0C14"/>
  </w:style>
  <w:style w:type="paragraph" w:styleId="Pta">
    <w:name w:val="footer"/>
    <w:basedOn w:val="Normlny"/>
    <w:link w:val="PtaChar"/>
    <w:uiPriority w:val="99"/>
    <w:unhideWhenUsed/>
    <w:rsid w:val="00980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0C14"/>
  </w:style>
  <w:style w:type="paragraph" w:customStyle="1" w:styleId="BasicParagraph">
    <w:name w:val="[Basic Paragraph]"/>
    <w:basedOn w:val="Normlny"/>
    <w:uiPriority w:val="99"/>
    <w:rsid w:val="00980C14"/>
    <w:pPr>
      <w:suppressAutoHyphens/>
      <w:autoSpaceDE w:val="0"/>
      <w:autoSpaceDN w:val="0"/>
      <w:spacing w:after="0" w:line="288" w:lineRule="auto"/>
    </w:pPr>
    <w:rPr>
      <w:rFonts w:ascii="MinionPro-Regular" w:eastAsia="Calibri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4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F4A6-3A5A-403B-9B63-AFA38912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Trnková Ľubica</dc:creator>
  <cp:lastModifiedBy>OSUSKÁ, Jana</cp:lastModifiedBy>
  <cp:revision>16</cp:revision>
  <cp:lastPrinted>2023-11-30T11:53:00Z</cp:lastPrinted>
  <dcterms:created xsi:type="dcterms:W3CDTF">2023-11-20T14:27:00Z</dcterms:created>
  <dcterms:modified xsi:type="dcterms:W3CDTF">2023-12-05T14:34:00Z</dcterms:modified>
</cp:coreProperties>
</file>